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71" w:rsidRPr="001F2CFF" w:rsidRDefault="001F2CFF" w:rsidP="00E04A71">
      <w:pPr>
        <w:spacing w:before="240"/>
        <w:jc w:val="center"/>
        <w:rPr>
          <w:rFonts w:ascii="Cambria" w:eastAsia="Times New Roman" w:hAnsi="Cambria" w:cs="Times New Roman"/>
          <w:b/>
          <w:iCs/>
          <w:sz w:val="32"/>
          <w:szCs w:val="32"/>
        </w:rPr>
      </w:pPr>
      <w:r>
        <w:rPr>
          <w:rFonts w:ascii="Cambria" w:eastAsia="Times New Roman" w:hAnsi="Cambria" w:cs="Times New Roman"/>
          <w:b/>
          <w:i/>
          <w:iCs/>
          <w:sz w:val="32"/>
          <w:szCs w:val="32"/>
        </w:rPr>
        <w:t>ZAKAT</w:t>
      </w:r>
    </w:p>
    <w:p w:rsidR="00E04A71" w:rsidRPr="001F2CFF" w:rsidRDefault="006862B3" w:rsidP="00E04A71">
      <w:pPr>
        <w:spacing w:before="240"/>
        <w:jc w:val="center"/>
        <w:rPr>
          <w:rFonts w:ascii="Cambria" w:eastAsia="Times New Roman" w:hAnsi="Cambria" w:cs="Times New Roman"/>
          <w:b/>
          <w:iCs/>
          <w:sz w:val="32"/>
          <w:szCs w:val="32"/>
        </w:rPr>
      </w:pPr>
      <w:r w:rsidRPr="001F2CFF">
        <w:rPr>
          <w:rFonts w:ascii="Cambria" w:eastAsia="Times New Roman" w:hAnsi="Cambria" w:cs="Times New Roman"/>
          <w:b/>
          <w:iCs/>
          <w:sz w:val="32"/>
          <w:szCs w:val="32"/>
        </w:rPr>
        <w:t>A COMPLEMENTING TOOL IN POVERTY REDUCTION</w:t>
      </w:r>
    </w:p>
    <w:p w:rsidR="001A0A60" w:rsidRPr="001F2CFF" w:rsidRDefault="001A0A60" w:rsidP="00E04A71">
      <w:pPr>
        <w:spacing w:before="240"/>
        <w:jc w:val="center"/>
        <w:rPr>
          <w:rFonts w:ascii="Cambria" w:eastAsia="Times New Roman" w:hAnsi="Cambria" w:cs="Times New Roman"/>
          <w:b/>
          <w:iCs/>
          <w:sz w:val="32"/>
          <w:szCs w:val="32"/>
        </w:rPr>
      </w:pPr>
      <w:r w:rsidRPr="001F2CFF">
        <w:rPr>
          <w:rFonts w:ascii="Cambria" w:eastAsia="Times New Roman" w:hAnsi="Cambria" w:cs="Times New Roman"/>
          <w:b/>
          <w:iCs/>
          <w:sz w:val="32"/>
          <w:szCs w:val="32"/>
        </w:rPr>
        <w:t xml:space="preserve">AND </w:t>
      </w:r>
      <w:r w:rsidR="006862B3" w:rsidRPr="001F2CFF">
        <w:rPr>
          <w:rFonts w:ascii="Cambria" w:eastAsia="Times New Roman" w:hAnsi="Cambria" w:cs="Times New Roman"/>
          <w:b/>
          <w:iCs/>
          <w:sz w:val="32"/>
          <w:szCs w:val="32"/>
        </w:rPr>
        <w:t>ECONOMIC DEVELOPMENT</w:t>
      </w:r>
    </w:p>
    <w:p w:rsidR="00E04A71" w:rsidRPr="001F2CFF" w:rsidRDefault="00E04A71">
      <w:pPr>
        <w:rPr>
          <w:rFonts w:ascii="Cambria" w:eastAsia="Times New Roman" w:hAnsi="Cambria" w:cs="Times New Roman"/>
          <w:b/>
          <w:iCs/>
          <w:sz w:val="32"/>
          <w:szCs w:val="32"/>
        </w:rPr>
      </w:pPr>
    </w:p>
    <w:p w:rsidR="00E04A71" w:rsidRPr="001F2CFF" w:rsidRDefault="00E04A71">
      <w:pPr>
        <w:rPr>
          <w:rFonts w:ascii="Cambria" w:eastAsia="Times New Roman" w:hAnsi="Cambria" w:cs="Times New Roman"/>
          <w:b/>
          <w:iCs/>
          <w:sz w:val="32"/>
          <w:szCs w:val="32"/>
        </w:rPr>
      </w:pPr>
    </w:p>
    <w:p w:rsidR="00E04A71" w:rsidRDefault="00E04A71">
      <w:pPr>
        <w:rPr>
          <w:rFonts w:ascii="Cambria" w:eastAsia="Times New Roman" w:hAnsi="Cambria" w:cs="Times New Roman"/>
          <w:b/>
          <w:iCs/>
          <w:sz w:val="32"/>
          <w:szCs w:val="32"/>
        </w:rPr>
      </w:pPr>
    </w:p>
    <w:p w:rsidR="00CF3FE2" w:rsidRPr="001F2CFF" w:rsidRDefault="00CF3FE2">
      <w:pPr>
        <w:rPr>
          <w:rFonts w:ascii="Cambria" w:eastAsia="Times New Roman" w:hAnsi="Cambria" w:cs="Times New Roman"/>
          <w:b/>
          <w:iCs/>
          <w:sz w:val="32"/>
          <w:szCs w:val="32"/>
        </w:rPr>
      </w:pPr>
    </w:p>
    <w:p w:rsidR="001F2CFF" w:rsidRPr="001F2CFF" w:rsidRDefault="00E04A71" w:rsidP="00E04A71">
      <w:pPr>
        <w:jc w:val="center"/>
        <w:rPr>
          <w:rFonts w:ascii="Cambria" w:hAnsi="Cambria" w:cs="Arial"/>
          <w:b/>
          <w:bCs/>
          <w:sz w:val="32"/>
          <w:szCs w:val="32"/>
          <w:shd w:val="clear" w:color="auto" w:fill="FFFFFF"/>
        </w:rPr>
      </w:pPr>
      <w:r w:rsidRPr="001F2CFF">
        <w:rPr>
          <w:rFonts w:ascii="Cambria" w:eastAsia="Times New Roman" w:hAnsi="Cambria" w:cs="Times New Roman"/>
          <w:b/>
          <w:iCs/>
          <w:sz w:val="32"/>
          <w:szCs w:val="32"/>
        </w:rPr>
        <w:t xml:space="preserve">Paper Presented </w:t>
      </w:r>
      <w:r w:rsidR="001F2CFF">
        <w:rPr>
          <w:rFonts w:ascii="Cambria" w:eastAsia="Times New Roman" w:hAnsi="Cambria" w:cs="Times New Roman"/>
          <w:b/>
          <w:iCs/>
          <w:sz w:val="32"/>
          <w:szCs w:val="32"/>
        </w:rPr>
        <w:t>to</w:t>
      </w:r>
      <w:r w:rsidRPr="001F2CFF">
        <w:rPr>
          <w:rFonts w:ascii="Cambria" w:eastAsia="Times New Roman" w:hAnsi="Cambria" w:cs="Times New Roman"/>
          <w:b/>
          <w:iCs/>
          <w:sz w:val="32"/>
          <w:szCs w:val="32"/>
        </w:rPr>
        <w:t xml:space="preserve"> the </w:t>
      </w:r>
      <w:r w:rsidR="001F2CFF" w:rsidRPr="001F2CFF">
        <w:rPr>
          <w:rFonts w:ascii="Cambria" w:hAnsi="Cambria" w:cs="Arial"/>
          <w:b/>
          <w:bCs/>
          <w:sz w:val="32"/>
          <w:szCs w:val="32"/>
          <w:shd w:val="clear" w:color="auto" w:fill="FFFFFF"/>
        </w:rPr>
        <w:t>6th African Islamic Finance Summit</w:t>
      </w:r>
      <w:r w:rsidR="001F2CFF" w:rsidRPr="001F2CFF">
        <w:rPr>
          <w:rFonts w:ascii="Cambria" w:hAnsi="Cambria" w:cs="Arial"/>
          <w:b/>
          <w:bCs/>
          <w:sz w:val="32"/>
          <w:szCs w:val="32"/>
        </w:rPr>
        <w:br/>
      </w:r>
      <w:r w:rsidR="001F2CFF" w:rsidRPr="001F2CFF">
        <w:rPr>
          <w:rFonts w:ascii="Cambria" w:hAnsi="Cambria" w:cs="Arial"/>
          <w:b/>
          <w:bCs/>
          <w:sz w:val="32"/>
          <w:szCs w:val="32"/>
          <w:shd w:val="clear" w:color="auto" w:fill="FFFFFF"/>
        </w:rPr>
        <w:t xml:space="preserve">at Hyatt Regency, </w:t>
      </w:r>
      <w:proofErr w:type="gramStart"/>
      <w:r w:rsidR="001F2CFF" w:rsidRPr="001F2CFF">
        <w:rPr>
          <w:rFonts w:ascii="Cambria" w:hAnsi="Cambria" w:cs="Arial"/>
          <w:b/>
          <w:bCs/>
          <w:sz w:val="32"/>
          <w:szCs w:val="32"/>
          <w:shd w:val="clear" w:color="auto" w:fill="FFFFFF"/>
        </w:rPr>
        <w:t>The</w:t>
      </w:r>
      <w:proofErr w:type="gramEnd"/>
      <w:r w:rsidR="001F2CFF" w:rsidRPr="001F2CFF">
        <w:rPr>
          <w:rFonts w:ascii="Cambria" w:hAnsi="Cambria" w:cs="Arial"/>
          <w:b/>
          <w:bCs/>
          <w:sz w:val="32"/>
          <w:szCs w:val="32"/>
          <w:shd w:val="clear" w:color="auto" w:fill="FFFFFF"/>
        </w:rPr>
        <w:t xml:space="preserve"> Kilimanjaro, Dar </w:t>
      </w:r>
      <w:proofErr w:type="spellStart"/>
      <w:r w:rsidR="001F2CFF" w:rsidRPr="001F2CFF">
        <w:rPr>
          <w:rFonts w:ascii="Cambria" w:hAnsi="Cambria" w:cs="Arial"/>
          <w:b/>
          <w:bCs/>
          <w:sz w:val="32"/>
          <w:szCs w:val="32"/>
          <w:shd w:val="clear" w:color="auto" w:fill="FFFFFF"/>
        </w:rPr>
        <w:t>es</w:t>
      </w:r>
      <w:proofErr w:type="spellEnd"/>
      <w:r w:rsidR="001F2CFF" w:rsidRPr="001F2CFF">
        <w:rPr>
          <w:rFonts w:ascii="Cambria" w:hAnsi="Cambria" w:cs="Arial"/>
          <w:b/>
          <w:bCs/>
          <w:sz w:val="32"/>
          <w:szCs w:val="32"/>
          <w:shd w:val="clear" w:color="auto" w:fill="FFFFFF"/>
        </w:rPr>
        <w:t xml:space="preserve"> Salaam – Tanzania</w:t>
      </w:r>
    </w:p>
    <w:p w:rsidR="001F2CFF" w:rsidRPr="001F2CFF" w:rsidRDefault="001F2CFF" w:rsidP="00E04A71">
      <w:pPr>
        <w:jc w:val="center"/>
        <w:rPr>
          <w:rFonts w:ascii="Cambria" w:hAnsi="Cambria" w:cs="Arial"/>
          <w:b/>
          <w:bCs/>
          <w:sz w:val="32"/>
          <w:szCs w:val="32"/>
          <w:shd w:val="clear" w:color="auto" w:fill="FFFFFF"/>
        </w:rPr>
      </w:pPr>
      <w:r w:rsidRPr="001F2CFF">
        <w:rPr>
          <w:rFonts w:ascii="Cambria" w:hAnsi="Cambria" w:cs="Arial"/>
          <w:b/>
          <w:bCs/>
          <w:sz w:val="32"/>
          <w:szCs w:val="32"/>
          <w:shd w:val="clear" w:color="auto" w:fill="FFFFFF"/>
        </w:rPr>
        <w:t xml:space="preserve">4th – 5th November, 2019 </w:t>
      </w:r>
    </w:p>
    <w:p w:rsidR="001F2CFF" w:rsidRPr="001F2CFF" w:rsidRDefault="001F2CFF" w:rsidP="00E04A71">
      <w:pPr>
        <w:jc w:val="center"/>
        <w:rPr>
          <w:rFonts w:ascii="Cambria" w:hAnsi="Cambria" w:cs="Arial"/>
          <w:b/>
          <w:bCs/>
          <w:sz w:val="32"/>
          <w:szCs w:val="32"/>
          <w:shd w:val="clear" w:color="auto" w:fill="FFFFFF"/>
        </w:rPr>
      </w:pPr>
    </w:p>
    <w:p w:rsidR="001F2CFF" w:rsidRPr="001F2CFF" w:rsidRDefault="001F2CFF" w:rsidP="00E04A71">
      <w:pPr>
        <w:jc w:val="center"/>
        <w:rPr>
          <w:rFonts w:ascii="Cambria" w:hAnsi="Cambria" w:cs="Arial"/>
          <w:b/>
          <w:bCs/>
          <w:sz w:val="32"/>
          <w:szCs w:val="32"/>
          <w:shd w:val="clear" w:color="auto" w:fill="FFFFFF"/>
        </w:rPr>
      </w:pPr>
    </w:p>
    <w:p w:rsidR="001F2CFF" w:rsidRPr="001F2CFF" w:rsidRDefault="001F2CFF" w:rsidP="00E04A71">
      <w:pPr>
        <w:jc w:val="center"/>
        <w:rPr>
          <w:rFonts w:ascii="Cambria" w:hAnsi="Cambria" w:cs="Arial"/>
          <w:b/>
          <w:bCs/>
          <w:sz w:val="32"/>
          <w:szCs w:val="32"/>
          <w:shd w:val="clear" w:color="auto" w:fill="FFFFFF"/>
        </w:rPr>
      </w:pPr>
    </w:p>
    <w:p w:rsidR="001F2CFF" w:rsidRPr="001F2CFF" w:rsidRDefault="001F2CFF" w:rsidP="00E04A71">
      <w:pPr>
        <w:jc w:val="center"/>
        <w:rPr>
          <w:rFonts w:ascii="Cambria" w:hAnsi="Cambria" w:cs="Arial"/>
          <w:b/>
          <w:bCs/>
          <w:sz w:val="32"/>
          <w:szCs w:val="32"/>
          <w:shd w:val="clear" w:color="auto" w:fill="FFFFFF"/>
        </w:rPr>
      </w:pPr>
    </w:p>
    <w:p w:rsidR="001F2CFF" w:rsidRPr="001F2CFF" w:rsidRDefault="001F2CFF" w:rsidP="00E04A71">
      <w:pPr>
        <w:jc w:val="center"/>
        <w:rPr>
          <w:rFonts w:ascii="Cambria" w:hAnsi="Cambria" w:cs="Arial"/>
          <w:b/>
          <w:bCs/>
          <w:sz w:val="32"/>
          <w:szCs w:val="32"/>
          <w:shd w:val="clear" w:color="auto" w:fill="FFFFFF"/>
        </w:rPr>
      </w:pPr>
    </w:p>
    <w:p w:rsidR="001F2CFF" w:rsidRPr="001F2CFF" w:rsidRDefault="001F2CFF" w:rsidP="00E04A71">
      <w:pPr>
        <w:jc w:val="center"/>
        <w:rPr>
          <w:rFonts w:ascii="Cambria" w:hAnsi="Cambria" w:cs="Arial"/>
          <w:b/>
          <w:bCs/>
          <w:sz w:val="32"/>
          <w:szCs w:val="32"/>
          <w:shd w:val="clear" w:color="auto" w:fill="FFFFFF"/>
        </w:rPr>
      </w:pPr>
    </w:p>
    <w:p w:rsidR="00CF3FE2" w:rsidRDefault="001F2CFF" w:rsidP="00E04A71">
      <w:pPr>
        <w:jc w:val="center"/>
        <w:rPr>
          <w:rFonts w:ascii="Cambria" w:hAnsi="Cambria" w:cs="Arial"/>
          <w:b/>
          <w:bCs/>
          <w:sz w:val="32"/>
          <w:szCs w:val="32"/>
          <w:shd w:val="clear" w:color="auto" w:fill="FFFFFF"/>
        </w:rPr>
      </w:pPr>
      <w:r w:rsidRPr="001F2CFF">
        <w:rPr>
          <w:rFonts w:ascii="Cambria" w:hAnsi="Cambria" w:cs="Arial"/>
          <w:b/>
          <w:bCs/>
          <w:sz w:val="32"/>
          <w:szCs w:val="32"/>
          <w:shd w:val="clear" w:color="auto" w:fill="FFFFFF"/>
        </w:rPr>
        <w:t xml:space="preserve">Presented by </w:t>
      </w:r>
    </w:p>
    <w:p w:rsidR="001F2CFF" w:rsidRPr="001F2CFF" w:rsidRDefault="001F2CFF" w:rsidP="00E04A71">
      <w:pPr>
        <w:jc w:val="center"/>
        <w:rPr>
          <w:rFonts w:ascii="Cambria" w:hAnsi="Cambria" w:cs="Arial"/>
          <w:b/>
          <w:bCs/>
          <w:sz w:val="32"/>
          <w:szCs w:val="32"/>
          <w:shd w:val="clear" w:color="auto" w:fill="FFFFFF"/>
        </w:rPr>
      </w:pPr>
      <w:r w:rsidRPr="001F2CFF">
        <w:rPr>
          <w:rFonts w:ascii="Cambria" w:hAnsi="Cambria" w:cs="Arial"/>
          <w:b/>
          <w:bCs/>
          <w:sz w:val="32"/>
          <w:szCs w:val="32"/>
          <w:shd w:val="clear" w:color="auto" w:fill="FFFFFF"/>
        </w:rPr>
        <w:t xml:space="preserve">Mohammed </w:t>
      </w:r>
      <w:proofErr w:type="spellStart"/>
      <w:r w:rsidRPr="001F2CFF">
        <w:rPr>
          <w:rFonts w:ascii="Cambria" w:hAnsi="Cambria" w:cs="Arial"/>
          <w:b/>
          <w:bCs/>
          <w:sz w:val="32"/>
          <w:szCs w:val="32"/>
          <w:shd w:val="clear" w:color="auto" w:fill="FFFFFF"/>
        </w:rPr>
        <w:t>Hafidh</w:t>
      </w:r>
      <w:proofErr w:type="spellEnd"/>
      <w:r w:rsidRPr="001F2CFF">
        <w:rPr>
          <w:rFonts w:ascii="Cambria" w:hAnsi="Cambria" w:cs="Arial"/>
          <w:b/>
          <w:bCs/>
          <w:sz w:val="32"/>
          <w:szCs w:val="32"/>
          <w:shd w:val="clear" w:color="auto" w:fill="FFFFFF"/>
        </w:rPr>
        <w:t xml:space="preserve"> </w:t>
      </w:r>
      <w:proofErr w:type="spellStart"/>
      <w:r w:rsidRPr="001F2CFF">
        <w:rPr>
          <w:rFonts w:ascii="Cambria" w:hAnsi="Cambria" w:cs="Arial"/>
          <w:b/>
          <w:bCs/>
          <w:sz w:val="32"/>
          <w:szCs w:val="32"/>
          <w:shd w:val="clear" w:color="auto" w:fill="FFFFFF"/>
        </w:rPr>
        <w:t>Khalfan</w:t>
      </w:r>
      <w:proofErr w:type="spellEnd"/>
    </w:p>
    <w:p w:rsidR="00E04A71" w:rsidRDefault="001F2CFF" w:rsidP="00E04A71">
      <w:pPr>
        <w:jc w:val="center"/>
        <w:rPr>
          <w:rFonts w:ascii="Cambria" w:eastAsia="Times New Roman" w:hAnsi="Cambria" w:cs="Times New Roman"/>
          <w:iCs/>
          <w:sz w:val="24"/>
          <w:szCs w:val="24"/>
        </w:rPr>
      </w:pPr>
      <w:r w:rsidRPr="001F2CFF">
        <w:rPr>
          <w:rFonts w:ascii="Cambria" w:hAnsi="Cambria" w:cs="Arial"/>
          <w:b/>
          <w:bCs/>
          <w:sz w:val="32"/>
          <w:szCs w:val="32"/>
          <w:shd w:val="clear" w:color="auto" w:fill="FFFFFF"/>
        </w:rPr>
        <w:t xml:space="preserve">(PhD </w:t>
      </w:r>
      <w:r>
        <w:rPr>
          <w:rFonts w:ascii="Cambria" w:hAnsi="Cambria" w:cs="Arial"/>
          <w:b/>
          <w:bCs/>
          <w:sz w:val="32"/>
          <w:szCs w:val="32"/>
          <w:shd w:val="clear" w:color="auto" w:fill="FFFFFF"/>
        </w:rPr>
        <w:t xml:space="preserve">- </w:t>
      </w:r>
      <w:r w:rsidRPr="001F2CFF">
        <w:rPr>
          <w:rFonts w:ascii="Cambria" w:hAnsi="Cambria" w:cs="Arial"/>
          <w:b/>
          <w:bCs/>
          <w:sz w:val="32"/>
          <w:szCs w:val="32"/>
          <w:shd w:val="clear" w:color="auto" w:fill="FFFFFF"/>
        </w:rPr>
        <w:t>International Economics)</w:t>
      </w:r>
      <w:r w:rsidR="00E04A71">
        <w:rPr>
          <w:rFonts w:ascii="Cambria" w:eastAsia="Times New Roman" w:hAnsi="Cambria" w:cs="Times New Roman"/>
          <w:iCs/>
          <w:sz w:val="24"/>
          <w:szCs w:val="24"/>
        </w:rPr>
        <w:br w:type="page"/>
      </w:r>
    </w:p>
    <w:sdt>
      <w:sdtPr>
        <w:id w:val="-174340196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7C022B" w:rsidRDefault="007C022B">
          <w:pPr>
            <w:pStyle w:val="TOCHeading"/>
            <w:rPr>
              <w:color w:val="auto"/>
            </w:rPr>
          </w:pPr>
          <w:r w:rsidRPr="00BB7EC8">
            <w:rPr>
              <w:color w:val="auto"/>
            </w:rPr>
            <w:t>Contents</w:t>
          </w:r>
        </w:p>
        <w:p w:rsidR="00BB7EC8" w:rsidRPr="00BB7EC8" w:rsidRDefault="00BB7EC8" w:rsidP="00BB7EC8"/>
        <w:p w:rsidR="00BB7EC8" w:rsidRDefault="007C022B">
          <w:pPr>
            <w:pStyle w:val="TOC1"/>
            <w:rPr>
              <w:rFonts w:eastAsiaTheme="minorEastAsia"/>
              <w:noProof/>
            </w:rPr>
          </w:pPr>
          <w:r>
            <w:fldChar w:fldCharType="begin"/>
          </w:r>
          <w:r>
            <w:instrText xml:space="preserve"> TOC \o "1-3" \h \z \u </w:instrText>
          </w:r>
          <w:r>
            <w:fldChar w:fldCharType="separate"/>
          </w:r>
          <w:hyperlink w:anchor="_Toc23539079" w:history="1">
            <w:r w:rsidR="00BB7EC8" w:rsidRPr="00025A40">
              <w:rPr>
                <w:rStyle w:val="Hyperlink"/>
                <w:rFonts w:eastAsia="Times New Roman"/>
                <w:b/>
                <w:noProof/>
              </w:rPr>
              <w:t>1. Background</w:t>
            </w:r>
            <w:r w:rsidR="00BB7EC8">
              <w:rPr>
                <w:noProof/>
                <w:webHidden/>
              </w:rPr>
              <w:tab/>
            </w:r>
            <w:r w:rsidR="00BB7EC8">
              <w:rPr>
                <w:noProof/>
                <w:webHidden/>
              </w:rPr>
              <w:fldChar w:fldCharType="begin"/>
            </w:r>
            <w:r w:rsidR="00BB7EC8">
              <w:rPr>
                <w:noProof/>
                <w:webHidden/>
              </w:rPr>
              <w:instrText xml:space="preserve"> PAGEREF _Toc23539079 \h </w:instrText>
            </w:r>
            <w:r w:rsidR="00BB7EC8">
              <w:rPr>
                <w:noProof/>
                <w:webHidden/>
              </w:rPr>
            </w:r>
            <w:r w:rsidR="00BB7EC8">
              <w:rPr>
                <w:noProof/>
                <w:webHidden/>
              </w:rPr>
              <w:fldChar w:fldCharType="separate"/>
            </w:r>
            <w:r w:rsidR="00BB7EC8">
              <w:rPr>
                <w:noProof/>
                <w:webHidden/>
              </w:rPr>
              <w:t>2</w:t>
            </w:r>
            <w:r w:rsidR="00BB7EC8">
              <w:rPr>
                <w:noProof/>
                <w:webHidden/>
              </w:rPr>
              <w:fldChar w:fldCharType="end"/>
            </w:r>
          </w:hyperlink>
        </w:p>
        <w:p w:rsidR="00BB7EC8" w:rsidRDefault="00BB7EC8">
          <w:pPr>
            <w:pStyle w:val="TOC1"/>
            <w:rPr>
              <w:rFonts w:eastAsiaTheme="minorEastAsia"/>
              <w:noProof/>
            </w:rPr>
          </w:pPr>
          <w:hyperlink w:anchor="_Toc23539080" w:history="1">
            <w:r w:rsidRPr="00025A40">
              <w:rPr>
                <w:rStyle w:val="Hyperlink"/>
                <w:b/>
                <w:noProof/>
              </w:rPr>
              <w:t>2. Zakat: Its Meaning and Role in Poverty Alleviation</w:t>
            </w:r>
            <w:r>
              <w:rPr>
                <w:noProof/>
                <w:webHidden/>
              </w:rPr>
              <w:tab/>
            </w:r>
            <w:r>
              <w:rPr>
                <w:noProof/>
                <w:webHidden/>
              </w:rPr>
              <w:fldChar w:fldCharType="begin"/>
            </w:r>
            <w:r>
              <w:rPr>
                <w:noProof/>
                <w:webHidden/>
              </w:rPr>
              <w:instrText xml:space="preserve"> PAGEREF _Toc23539080 \h </w:instrText>
            </w:r>
            <w:r>
              <w:rPr>
                <w:noProof/>
                <w:webHidden/>
              </w:rPr>
            </w:r>
            <w:r>
              <w:rPr>
                <w:noProof/>
                <w:webHidden/>
              </w:rPr>
              <w:fldChar w:fldCharType="separate"/>
            </w:r>
            <w:r>
              <w:rPr>
                <w:noProof/>
                <w:webHidden/>
              </w:rPr>
              <w:t>3</w:t>
            </w:r>
            <w:r>
              <w:rPr>
                <w:noProof/>
                <w:webHidden/>
              </w:rPr>
              <w:fldChar w:fldCharType="end"/>
            </w:r>
          </w:hyperlink>
        </w:p>
        <w:p w:rsidR="00BB7EC8" w:rsidRDefault="00BB7EC8">
          <w:pPr>
            <w:pStyle w:val="TOC1"/>
            <w:rPr>
              <w:rFonts w:eastAsiaTheme="minorEastAsia"/>
              <w:noProof/>
            </w:rPr>
          </w:pPr>
          <w:hyperlink w:anchor="_Toc23539081" w:history="1">
            <w:r w:rsidRPr="00025A40">
              <w:rPr>
                <w:rStyle w:val="Hyperlink"/>
                <w:b/>
                <w:noProof/>
              </w:rPr>
              <w:t>3. Economic Impact of Zakat</w:t>
            </w:r>
            <w:r>
              <w:rPr>
                <w:noProof/>
                <w:webHidden/>
              </w:rPr>
              <w:tab/>
            </w:r>
            <w:r>
              <w:rPr>
                <w:noProof/>
                <w:webHidden/>
              </w:rPr>
              <w:fldChar w:fldCharType="begin"/>
            </w:r>
            <w:r>
              <w:rPr>
                <w:noProof/>
                <w:webHidden/>
              </w:rPr>
              <w:instrText xml:space="preserve"> PAGEREF _Toc23539081 \h </w:instrText>
            </w:r>
            <w:r>
              <w:rPr>
                <w:noProof/>
                <w:webHidden/>
              </w:rPr>
            </w:r>
            <w:r>
              <w:rPr>
                <w:noProof/>
                <w:webHidden/>
              </w:rPr>
              <w:fldChar w:fldCharType="separate"/>
            </w:r>
            <w:r>
              <w:rPr>
                <w:noProof/>
                <w:webHidden/>
              </w:rPr>
              <w:t>3</w:t>
            </w:r>
            <w:r>
              <w:rPr>
                <w:noProof/>
                <w:webHidden/>
              </w:rPr>
              <w:fldChar w:fldCharType="end"/>
            </w:r>
          </w:hyperlink>
        </w:p>
        <w:p w:rsidR="00BB7EC8" w:rsidRDefault="00BB7EC8">
          <w:pPr>
            <w:pStyle w:val="TOC1"/>
            <w:rPr>
              <w:rFonts w:eastAsiaTheme="minorEastAsia"/>
              <w:noProof/>
            </w:rPr>
          </w:pPr>
          <w:hyperlink w:anchor="_Toc23539082" w:history="1">
            <w:r w:rsidRPr="00025A40">
              <w:rPr>
                <w:rStyle w:val="Hyperlink"/>
                <w:b/>
                <w:noProof/>
              </w:rPr>
              <w:t>4. Zakat Systems in Some Muslim Countries</w:t>
            </w:r>
            <w:r>
              <w:rPr>
                <w:noProof/>
                <w:webHidden/>
              </w:rPr>
              <w:tab/>
            </w:r>
            <w:r>
              <w:rPr>
                <w:noProof/>
                <w:webHidden/>
              </w:rPr>
              <w:fldChar w:fldCharType="begin"/>
            </w:r>
            <w:r>
              <w:rPr>
                <w:noProof/>
                <w:webHidden/>
              </w:rPr>
              <w:instrText xml:space="preserve"> PAGEREF _Toc23539082 \h </w:instrText>
            </w:r>
            <w:r>
              <w:rPr>
                <w:noProof/>
                <w:webHidden/>
              </w:rPr>
            </w:r>
            <w:r>
              <w:rPr>
                <w:noProof/>
                <w:webHidden/>
              </w:rPr>
              <w:fldChar w:fldCharType="separate"/>
            </w:r>
            <w:r>
              <w:rPr>
                <w:noProof/>
                <w:webHidden/>
              </w:rPr>
              <w:t>5</w:t>
            </w:r>
            <w:r>
              <w:rPr>
                <w:noProof/>
                <w:webHidden/>
              </w:rPr>
              <w:fldChar w:fldCharType="end"/>
            </w:r>
          </w:hyperlink>
        </w:p>
        <w:p w:rsidR="00BB7EC8" w:rsidRDefault="00BB7EC8">
          <w:pPr>
            <w:pStyle w:val="TOC1"/>
            <w:rPr>
              <w:rFonts w:eastAsiaTheme="minorEastAsia"/>
              <w:noProof/>
            </w:rPr>
          </w:pPr>
          <w:hyperlink w:anchor="_Toc23539083" w:history="1">
            <w:r w:rsidRPr="00025A40">
              <w:rPr>
                <w:rStyle w:val="Hyperlink"/>
                <w:b/>
                <w:noProof/>
              </w:rPr>
              <w:t>5. Conclusion</w:t>
            </w:r>
            <w:r>
              <w:rPr>
                <w:noProof/>
                <w:webHidden/>
              </w:rPr>
              <w:tab/>
            </w:r>
            <w:r>
              <w:rPr>
                <w:noProof/>
                <w:webHidden/>
              </w:rPr>
              <w:fldChar w:fldCharType="begin"/>
            </w:r>
            <w:r>
              <w:rPr>
                <w:noProof/>
                <w:webHidden/>
              </w:rPr>
              <w:instrText xml:space="preserve"> PAGEREF _Toc23539083 \h </w:instrText>
            </w:r>
            <w:r>
              <w:rPr>
                <w:noProof/>
                <w:webHidden/>
              </w:rPr>
            </w:r>
            <w:r>
              <w:rPr>
                <w:noProof/>
                <w:webHidden/>
              </w:rPr>
              <w:fldChar w:fldCharType="separate"/>
            </w:r>
            <w:r>
              <w:rPr>
                <w:noProof/>
                <w:webHidden/>
              </w:rPr>
              <w:t>7</w:t>
            </w:r>
            <w:r>
              <w:rPr>
                <w:noProof/>
                <w:webHidden/>
              </w:rPr>
              <w:fldChar w:fldCharType="end"/>
            </w:r>
          </w:hyperlink>
        </w:p>
        <w:p w:rsidR="007C022B" w:rsidRDefault="007C022B">
          <w:r>
            <w:rPr>
              <w:b/>
              <w:bCs/>
              <w:noProof/>
            </w:rPr>
            <w:fldChar w:fldCharType="end"/>
          </w:r>
        </w:p>
      </w:sdtContent>
    </w:sdt>
    <w:p w:rsidR="007C022B" w:rsidRDefault="007C022B">
      <w:pPr>
        <w:rPr>
          <w:rFonts w:asciiTheme="majorHAnsi" w:eastAsia="Times New Roman" w:hAnsiTheme="majorHAnsi" w:cstheme="majorBidi"/>
          <w:b/>
          <w:sz w:val="32"/>
          <w:szCs w:val="32"/>
        </w:rPr>
      </w:pPr>
      <w:r>
        <w:rPr>
          <w:rFonts w:eastAsia="Times New Roman"/>
          <w:b/>
        </w:rPr>
        <w:br w:type="page"/>
      </w:r>
      <w:bookmarkStart w:id="0" w:name="_GoBack"/>
      <w:bookmarkEnd w:id="0"/>
    </w:p>
    <w:p w:rsidR="00BD1B0E" w:rsidRPr="007C022B" w:rsidRDefault="008C5C4C" w:rsidP="007C022B">
      <w:pPr>
        <w:pStyle w:val="Heading1"/>
        <w:rPr>
          <w:rFonts w:eastAsia="Times New Roman"/>
          <w:b/>
          <w:color w:val="auto"/>
        </w:rPr>
      </w:pPr>
      <w:bookmarkStart w:id="1" w:name="_Toc23539079"/>
      <w:r w:rsidRPr="007C022B">
        <w:rPr>
          <w:rFonts w:eastAsia="Times New Roman"/>
          <w:b/>
          <w:color w:val="auto"/>
        </w:rPr>
        <w:lastRenderedPageBreak/>
        <w:t xml:space="preserve">1. </w:t>
      </w:r>
      <w:r w:rsidR="001A0A60" w:rsidRPr="007C022B">
        <w:rPr>
          <w:rFonts w:eastAsia="Times New Roman"/>
          <w:b/>
          <w:color w:val="auto"/>
        </w:rPr>
        <w:t>Background</w:t>
      </w:r>
      <w:bookmarkEnd w:id="1"/>
    </w:p>
    <w:p w:rsidR="00311C27" w:rsidRPr="00674664" w:rsidRDefault="007E59C1" w:rsidP="0084681C">
      <w:pPr>
        <w:pStyle w:val="NormalWeb"/>
        <w:spacing w:before="0" w:beforeAutospacing="0" w:after="200" w:afterAutospacing="0" w:line="276" w:lineRule="auto"/>
        <w:jc w:val="both"/>
        <w:rPr>
          <w:rFonts w:ascii="Cambria" w:hAnsi="Cambria" w:cs="Arial"/>
          <w:shd w:val="clear" w:color="auto" w:fill="FFFFFF"/>
        </w:rPr>
      </w:pPr>
      <w:r w:rsidRPr="00674664">
        <w:rPr>
          <w:rFonts w:ascii="Cambria" w:hAnsi="Cambria" w:cs="Arial"/>
          <w:shd w:val="clear" w:color="auto" w:fill="FFFFFF"/>
        </w:rPr>
        <w:t>Poverty reduction remains the most important challenge for policy makers in Developing Countries</w:t>
      </w:r>
      <w:r w:rsidR="00311C27" w:rsidRPr="00674664">
        <w:rPr>
          <w:rFonts w:ascii="Cambria" w:hAnsi="Cambria" w:cs="Arial"/>
          <w:shd w:val="clear" w:color="auto" w:fill="FFFFFF"/>
        </w:rPr>
        <w:t xml:space="preserve"> including those with significant Muslim</w:t>
      </w:r>
      <w:r w:rsidRPr="00674664">
        <w:rPr>
          <w:rFonts w:ascii="Cambria" w:hAnsi="Cambria" w:cs="Arial"/>
          <w:shd w:val="clear" w:color="auto" w:fill="FFFFFF"/>
        </w:rPr>
        <w:t xml:space="preserve"> communities. The World Bank (2010: </w:t>
      </w:r>
      <w:r w:rsidRPr="001F2CFF">
        <w:rPr>
          <w:rFonts w:ascii="Cambria" w:hAnsi="Cambria" w:cs="Arial"/>
          <w:i/>
          <w:shd w:val="clear" w:color="auto" w:fill="FFFFFF"/>
        </w:rPr>
        <w:t xml:space="preserve">Poverty </w:t>
      </w:r>
      <w:r w:rsidR="001F2CFF" w:rsidRPr="001F2CFF">
        <w:rPr>
          <w:rFonts w:ascii="Cambria" w:hAnsi="Cambria" w:cs="Arial"/>
          <w:i/>
          <w:shd w:val="clear" w:color="auto" w:fill="FFFFFF"/>
        </w:rPr>
        <w:t>P</w:t>
      </w:r>
      <w:r w:rsidRPr="001F2CFF">
        <w:rPr>
          <w:rFonts w:ascii="Cambria" w:hAnsi="Cambria" w:cs="Arial"/>
          <w:i/>
          <w:shd w:val="clear" w:color="auto" w:fill="FFFFFF"/>
        </w:rPr>
        <w:t xml:space="preserve">rofile in Muslim </w:t>
      </w:r>
      <w:r w:rsidR="001F2CFF" w:rsidRPr="001F2CFF">
        <w:rPr>
          <w:rFonts w:ascii="Cambria" w:hAnsi="Cambria" w:cs="Arial"/>
          <w:i/>
          <w:shd w:val="clear" w:color="auto" w:fill="FFFFFF"/>
        </w:rPr>
        <w:t>W</w:t>
      </w:r>
      <w:r w:rsidRPr="001F2CFF">
        <w:rPr>
          <w:rFonts w:ascii="Cambria" w:hAnsi="Cambria" w:cs="Arial"/>
          <w:i/>
          <w:shd w:val="clear" w:color="auto" w:fill="FFFFFF"/>
        </w:rPr>
        <w:t>orld</w:t>
      </w:r>
      <w:r w:rsidRPr="00674664">
        <w:rPr>
          <w:rFonts w:ascii="Cambria" w:hAnsi="Cambria" w:cs="Arial"/>
          <w:shd w:val="clear" w:color="auto" w:fill="FFFFFF"/>
        </w:rPr>
        <w:t xml:space="preserve">, from http://www.worldbank.org) estimates that approximately 3 billion people are living in poverty and 46 million more people will come under the income level of US$1.25 a day due to the recent global economic meltdown and slow economic growth rates. Thirty-five percent of these people are </w:t>
      </w:r>
      <w:r w:rsidR="00311C27" w:rsidRPr="00674664">
        <w:rPr>
          <w:rFonts w:ascii="Cambria" w:hAnsi="Cambria" w:cs="Arial"/>
          <w:shd w:val="clear" w:color="auto" w:fill="FFFFFF"/>
        </w:rPr>
        <w:t>in the</w:t>
      </w:r>
      <w:r w:rsidRPr="00674664">
        <w:rPr>
          <w:rFonts w:ascii="Cambria" w:hAnsi="Cambria" w:cs="Arial"/>
          <w:shd w:val="clear" w:color="auto" w:fill="FFFFFF"/>
        </w:rPr>
        <w:t xml:space="preserve"> </w:t>
      </w:r>
      <w:r w:rsidR="00311C27" w:rsidRPr="00674664">
        <w:rPr>
          <w:rFonts w:ascii="Cambria" w:hAnsi="Cambria" w:cs="Arial"/>
          <w:shd w:val="clear" w:color="auto" w:fill="FFFFFF"/>
        </w:rPr>
        <w:t>Muslim</w:t>
      </w:r>
      <w:r w:rsidRPr="00674664">
        <w:rPr>
          <w:rFonts w:ascii="Cambria" w:hAnsi="Cambria" w:cs="Arial"/>
          <w:shd w:val="clear" w:color="auto" w:fill="FFFFFF"/>
        </w:rPr>
        <w:t xml:space="preserve"> countries</w:t>
      </w:r>
      <w:r w:rsidR="00311C27" w:rsidRPr="00674664">
        <w:rPr>
          <w:rFonts w:ascii="Cambria" w:hAnsi="Cambria" w:cs="Arial"/>
          <w:shd w:val="clear" w:color="auto" w:fill="FFFFFF"/>
        </w:rPr>
        <w:t xml:space="preserve"> (</w:t>
      </w:r>
      <w:hyperlink r:id="rId8" w:tooltip="Muhammad Arif " w:history="1">
        <w:r w:rsidR="00311C27" w:rsidRPr="00674664">
          <w:rPr>
            <w:rStyle w:val="Hyperlink"/>
            <w:rFonts w:ascii="Cambria" w:hAnsi="Cambria" w:cs="Arial"/>
            <w:color w:val="auto"/>
            <w:u w:val="none"/>
            <w:shd w:val="clear" w:color="auto" w:fill="FFFFFF"/>
          </w:rPr>
          <w:t xml:space="preserve">Muhammad </w:t>
        </w:r>
        <w:proofErr w:type="spellStart"/>
        <w:r w:rsidR="00311C27" w:rsidRPr="00674664">
          <w:rPr>
            <w:rStyle w:val="Hyperlink"/>
            <w:rFonts w:ascii="Cambria" w:hAnsi="Cambria" w:cs="Arial"/>
            <w:color w:val="auto"/>
            <w:u w:val="none"/>
            <w:shd w:val="clear" w:color="auto" w:fill="FFFFFF"/>
          </w:rPr>
          <w:t>Arif</w:t>
        </w:r>
        <w:proofErr w:type="spellEnd"/>
      </w:hyperlink>
      <w:r w:rsidR="00311C27" w:rsidRPr="00674664">
        <w:rPr>
          <w:rFonts w:ascii="Cambria" w:hAnsi="Cambria"/>
        </w:rPr>
        <w:t>, 2017)</w:t>
      </w:r>
      <w:r w:rsidRPr="00674664">
        <w:rPr>
          <w:rFonts w:ascii="Cambria" w:hAnsi="Cambria" w:cs="Arial"/>
          <w:shd w:val="clear" w:color="auto" w:fill="FFFFFF"/>
        </w:rPr>
        <w:t xml:space="preserve">. </w:t>
      </w:r>
    </w:p>
    <w:p w:rsidR="009C4FA4" w:rsidRPr="00674664" w:rsidRDefault="009C4FA4" w:rsidP="0084681C">
      <w:pPr>
        <w:jc w:val="both"/>
        <w:rPr>
          <w:rFonts w:ascii="Cambria" w:eastAsia="Times New Roman" w:hAnsi="Cambria" w:cs="Times New Roman"/>
          <w:iCs/>
          <w:sz w:val="24"/>
          <w:szCs w:val="24"/>
        </w:rPr>
      </w:pPr>
      <w:r>
        <w:rPr>
          <w:rFonts w:ascii="Cambria" w:eastAsia="Times New Roman" w:hAnsi="Cambria" w:cs="Times New Roman"/>
          <w:iCs/>
          <w:sz w:val="24"/>
          <w:szCs w:val="24"/>
        </w:rPr>
        <w:t>Contribution of Islamic teachings to human welfare is not adequately captured, recognized and appreciated in today’s world. This is partly because of the “</w:t>
      </w:r>
      <w:proofErr w:type="spellStart"/>
      <w:r>
        <w:rPr>
          <w:rFonts w:ascii="Cambria" w:eastAsia="Times New Roman" w:hAnsi="Cambria" w:cs="Times New Roman"/>
          <w:iCs/>
          <w:sz w:val="24"/>
          <w:szCs w:val="24"/>
        </w:rPr>
        <w:t>Islamophobic</w:t>
      </w:r>
      <w:proofErr w:type="spellEnd"/>
      <w:r>
        <w:rPr>
          <w:rFonts w:ascii="Cambria" w:eastAsia="Times New Roman" w:hAnsi="Cambria" w:cs="Times New Roman"/>
          <w:iCs/>
          <w:sz w:val="24"/>
          <w:szCs w:val="24"/>
        </w:rPr>
        <w:t xml:space="preserve"> resulted attitude” of the world today that associate with negative connotation to whatever is associated with Islam, and also due to the Muslims themselves shying away from learning and teaching others such contributions!  </w:t>
      </w:r>
      <w:r w:rsidRPr="00674664">
        <w:rPr>
          <w:rFonts w:ascii="Cambria" w:eastAsia="Times New Roman" w:hAnsi="Cambria" w:cs="Times New Roman"/>
          <w:iCs/>
          <w:sz w:val="24"/>
          <w:szCs w:val="24"/>
        </w:rPr>
        <w:t xml:space="preserve">When we met last year, we talked about </w:t>
      </w:r>
      <w:proofErr w:type="spellStart"/>
      <w:r w:rsidRPr="00674664">
        <w:rPr>
          <w:rFonts w:ascii="Cambria" w:eastAsia="Times New Roman" w:hAnsi="Cambria" w:cs="Times New Roman"/>
          <w:iCs/>
          <w:sz w:val="24"/>
          <w:szCs w:val="24"/>
        </w:rPr>
        <w:t>Ibn</w:t>
      </w:r>
      <w:proofErr w:type="spellEnd"/>
      <w:r w:rsidRPr="00674664">
        <w:rPr>
          <w:rFonts w:ascii="Cambria" w:eastAsia="Times New Roman" w:hAnsi="Cambria" w:cs="Times New Roman"/>
          <w:iCs/>
          <w:sz w:val="24"/>
          <w:szCs w:val="24"/>
        </w:rPr>
        <w:t xml:space="preserve"> </w:t>
      </w:r>
      <w:proofErr w:type="spellStart"/>
      <w:r w:rsidRPr="00674664">
        <w:rPr>
          <w:rFonts w:ascii="Cambria" w:eastAsia="Times New Roman" w:hAnsi="Cambria" w:cs="Times New Roman"/>
          <w:iCs/>
          <w:sz w:val="24"/>
          <w:szCs w:val="24"/>
        </w:rPr>
        <w:t>Khaldun</w:t>
      </w:r>
      <w:proofErr w:type="spellEnd"/>
      <w:r w:rsidRPr="00674664">
        <w:rPr>
          <w:rFonts w:ascii="Cambria" w:eastAsia="Times New Roman" w:hAnsi="Cambria" w:cs="Times New Roman"/>
          <w:iCs/>
          <w:sz w:val="24"/>
          <w:szCs w:val="24"/>
        </w:rPr>
        <w:t>, a famous historian, sociologist and philosopher born in Tunis in 1332. We also learned that despite his significant contribution</w:t>
      </w:r>
      <w:r>
        <w:rPr>
          <w:rFonts w:ascii="Cambria" w:eastAsia="Times New Roman" w:hAnsi="Cambria" w:cs="Times New Roman"/>
          <w:iCs/>
          <w:sz w:val="24"/>
          <w:szCs w:val="24"/>
        </w:rPr>
        <w:t>s</w:t>
      </w:r>
      <w:r w:rsidRPr="00674664">
        <w:rPr>
          <w:rFonts w:ascii="Cambria" w:eastAsia="Times New Roman" w:hAnsi="Cambria" w:cs="Times New Roman"/>
          <w:iCs/>
          <w:sz w:val="24"/>
          <w:szCs w:val="24"/>
        </w:rPr>
        <w:t xml:space="preserve"> to the </w:t>
      </w:r>
      <w:r>
        <w:rPr>
          <w:rFonts w:ascii="Cambria" w:eastAsia="Times New Roman" w:hAnsi="Cambria" w:cs="Times New Roman"/>
          <w:iCs/>
          <w:sz w:val="24"/>
          <w:szCs w:val="24"/>
        </w:rPr>
        <w:t>discipline</w:t>
      </w:r>
      <w:r w:rsidRPr="00674664">
        <w:rPr>
          <w:rFonts w:ascii="Cambria" w:eastAsia="Times New Roman" w:hAnsi="Cambria" w:cs="Times New Roman"/>
          <w:iCs/>
          <w:sz w:val="24"/>
          <w:szCs w:val="24"/>
        </w:rPr>
        <w:t xml:space="preserve"> of economics, credit given to </w:t>
      </w:r>
      <w:r>
        <w:rPr>
          <w:rFonts w:ascii="Cambria" w:eastAsia="Times New Roman" w:hAnsi="Cambria" w:cs="Times New Roman"/>
          <w:iCs/>
          <w:sz w:val="24"/>
          <w:szCs w:val="24"/>
        </w:rPr>
        <w:t>him</w:t>
      </w:r>
      <w:r w:rsidRPr="00674664">
        <w:rPr>
          <w:rFonts w:ascii="Cambria" w:eastAsia="Times New Roman" w:hAnsi="Cambria" w:cs="Times New Roman"/>
          <w:iCs/>
          <w:sz w:val="24"/>
          <w:szCs w:val="24"/>
        </w:rPr>
        <w:t xml:space="preserve"> was far below what he deserves</w:t>
      </w:r>
      <w:r>
        <w:rPr>
          <w:rFonts w:ascii="Cambria" w:eastAsia="Times New Roman" w:hAnsi="Cambria" w:cs="Times New Roman"/>
          <w:iCs/>
          <w:sz w:val="24"/>
          <w:szCs w:val="24"/>
        </w:rPr>
        <w:t>. This despite the fact that his contributions</w:t>
      </w:r>
      <w:r w:rsidRPr="00674664">
        <w:rPr>
          <w:rFonts w:ascii="Cambria" w:eastAsia="Times New Roman" w:hAnsi="Cambria" w:cs="Times New Roman"/>
          <w:iCs/>
          <w:sz w:val="24"/>
          <w:szCs w:val="24"/>
        </w:rPr>
        <w:t xml:space="preserve"> </w:t>
      </w:r>
      <w:r>
        <w:rPr>
          <w:rFonts w:ascii="Cambria" w:eastAsia="Times New Roman" w:hAnsi="Cambria" w:cs="Times New Roman"/>
          <w:iCs/>
          <w:sz w:val="24"/>
          <w:szCs w:val="24"/>
        </w:rPr>
        <w:t>have led</w:t>
      </w:r>
      <w:r w:rsidRPr="00674664">
        <w:rPr>
          <w:rFonts w:ascii="Cambria" w:eastAsia="Times New Roman" w:hAnsi="Cambria" w:cs="Times New Roman"/>
          <w:iCs/>
          <w:sz w:val="24"/>
          <w:szCs w:val="24"/>
        </w:rPr>
        <w:t xml:space="preserve"> to </w:t>
      </w:r>
      <w:proofErr w:type="spellStart"/>
      <w:r w:rsidRPr="00674664">
        <w:rPr>
          <w:rFonts w:ascii="Cambria" w:eastAsia="Times New Roman" w:hAnsi="Cambria" w:cs="Times New Roman"/>
          <w:iCs/>
          <w:sz w:val="24"/>
          <w:szCs w:val="24"/>
        </w:rPr>
        <w:t>well known</w:t>
      </w:r>
      <w:proofErr w:type="spellEnd"/>
      <w:r w:rsidRPr="00674664">
        <w:rPr>
          <w:rFonts w:ascii="Cambria" w:eastAsia="Times New Roman" w:hAnsi="Cambria" w:cs="Times New Roman"/>
          <w:iCs/>
          <w:sz w:val="24"/>
          <w:szCs w:val="24"/>
        </w:rPr>
        <w:t xml:space="preserve"> theories in the Eighteenth and Nineteenth centuries by Adam Smith, David </w:t>
      </w:r>
      <w:proofErr w:type="spellStart"/>
      <w:r w:rsidRPr="00674664">
        <w:rPr>
          <w:rFonts w:ascii="Cambria" w:eastAsia="Times New Roman" w:hAnsi="Cambria" w:cs="Times New Roman"/>
          <w:iCs/>
          <w:sz w:val="24"/>
          <w:szCs w:val="24"/>
        </w:rPr>
        <w:t>Recardo</w:t>
      </w:r>
      <w:proofErr w:type="spellEnd"/>
      <w:r w:rsidRPr="00674664">
        <w:rPr>
          <w:rFonts w:ascii="Cambria" w:eastAsia="Times New Roman" w:hAnsi="Cambria" w:cs="Times New Roman"/>
          <w:iCs/>
          <w:sz w:val="24"/>
          <w:szCs w:val="24"/>
        </w:rPr>
        <w:t xml:space="preserve">, </w:t>
      </w:r>
      <w:proofErr w:type="spellStart"/>
      <w:r w:rsidRPr="00674664">
        <w:rPr>
          <w:rFonts w:ascii="Cambria" w:eastAsia="Times New Roman" w:hAnsi="Cambria" w:cs="Times New Roman"/>
          <w:iCs/>
          <w:sz w:val="24"/>
          <w:szCs w:val="24"/>
        </w:rPr>
        <w:t>Loen</w:t>
      </w:r>
      <w:proofErr w:type="spellEnd"/>
      <w:r w:rsidRPr="00674664">
        <w:rPr>
          <w:rFonts w:ascii="Cambria" w:eastAsia="Times New Roman" w:hAnsi="Cambria" w:cs="Times New Roman"/>
          <w:iCs/>
          <w:sz w:val="24"/>
          <w:szCs w:val="24"/>
        </w:rPr>
        <w:t xml:space="preserve"> </w:t>
      </w:r>
      <w:proofErr w:type="spellStart"/>
      <w:r w:rsidRPr="00674664">
        <w:rPr>
          <w:rFonts w:ascii="Cambria" w:eastAsia="Times New Roman" w:hAnsi="Cambria" w:cs="Times New Roman"/>
          <w:iCs/>
          <w:sz w:val="24"/>
          <w:szCs w:val="24"/>
        </w:rPr>
        <w:t>Wallras</w:t>
      </w:r>
      <w:proofErr w:type="spellEnd"/>
      <w:r w:rsidRPr="00674664">
        <w:rPr>
          <w:rFonts w:ascii="Cambria" w:eastAsia="Times New Roman" w:hAnsi="Cambria" w:cs="Times New Roman"/>
          <w:iCs/>
          <w:sz w:val="24"/>
          <w:szCs w:val="24"/>
        </w:rPr>
        <w:t xml:space="preserve">, Carl Marx and others. </w:t>
      </w:r>
    </w:p>
    <w:p w:rsidR="0084681C" w:rsidRDefault="007E59C1" w:rsidP="0084681C">
      <w:pPr>
        <w:pStyle w:val="NormalWeb"/>
        <w:spacing w:before="0" w:beforeAutospacing="0" w:after="200" w:afterAutospacing="0" w:line="276" w:lineRule="auto"/>
        <w:jc w:val="both"/>
        <w:rPr>
          <w:rFonts w:ascii="Cambria" w:hAnsi="Cambria" w:cs="Arial"/>
          <w:shd w:val="clear" w:color="auto" w:fill="FFFFFF"/>
        </w:rPr>
      </w:pPr>
      <w:r w:rsidRPr="00674664">
        <w:rPr>
          <w:rFonts w:ascii="Cambria" w:hAnsi="Cambria" w:cs="Arial"/>
          <w:shd w:val="clear" w:color="auto" w:fill="FFFFFF"/>
        </w:rPr>
        <w:t xml:space="preserve">The global Muslim community has an </w:t>
      </w:r>
      <w:r w:rsidR="009C4FA4">
        <w:rPr>
          <w:rFonts w:ascii="Cambria" w:hAnsi="Cambria" w:cs="Arial"/>
          <w:shd w:val="clear" w:color="auto" w:fill="FFFFFF"/>
        </w:rPr>
        <w:t>obligatory</w:t>
      </w:r>
      <w:r w:rsidRPr="00674664">
        <w:rPr>
          <w:rFonts w:ascii="Cambria" w:hAnsi="Cambria" w:cs="Arial"/>
          <w:shd w:val="clear" w:color="auto" w:fill="FFFFFF"/>
        </w:rPr>
        <w:t xml:space="preserve"> role to play in addressing the injustice of global poverty through </w:t>
      </w:r>
      <w:r w:rsidR="009C4FA4">
        <w:rPr>
          <w:rFonts w:ascii="Cambria" w:hAnsi="Cambria" w:cs="Arial"/>
          <w:shd w:val="clear" w:color="auto" w:fill="FFFFFF"/>
        </w:rPr>
        <w:t xml:space="preserve">its noble teachings, including those of </w:t>
      </w:r>
      <w:r w:rsidR="001F2CFF">
        <w:rPr>
          <w:rFonts w:ascii="Cambria" w:hAnsi="Cambria" w:cs="Arial"/>
          <w:shd w:val="clear" w:color="auto" w:fill="FFFFFF"/>
        </w:rPr>
        <w:t>Zakat</w:t>
      </w:r>
      <w:r w:rsidRPr="00674664">
        <w:rPr>
          <w:rFonts w:ascii="Cambria" w:hAnsi="Cambria" w:cs="Arial"/>
          <w:shd w:val="clear" w:color="auto" w:fill="FFFFFF"/>
        </w:rPr>
        <w:t xml:space="preserve">. </w:t>
      </w:r>
      <w:r w:rsidR="001F2CFF">
        <w:rPr>
          <w:rFonts w:ascii="Cambria" w:hAnsi="Cambria" w:cs="Arial"/>
          <w:shd w:val="clear" w:color="auto" w:fill="FFFFFF"/>
        </w:rPr>
        <w:t>Zakat</w:t>
      </w:r>
      <w:r w:rsidR="009C4FA4">
        <w:rPr>
          <w:rFonts w:ascii="Cambria" w:hAnsi="Cambria" w:cs="Arial"/>
          <w:shd w:val="clear" w:color="auto" w:fill="FFFFFF"/>
        </w:rPr>
        <w:t xml:space="preserve"> is a</w:t>
      </w:r>
      <w:r w:rsidRPr="00674664">
        <w:rPr>
          <w:rFonts w:ascii="Cambria" w:hAnsi="Cambria" w:cs="Arial"/>
          <w:shd w:val="clear" w:color="auto" w:fill="FFFFFF"/>
        </w:rPr>
        <w:t xml:space="preserve"> faith-based institution and is being underutilized for poverty reduction in </w:t>
      </w:r>
      <w:r w:rsidR="009C4FA4">
        <w:rPr>
          <w:rFonts w:ascii="Cambria" w:hAnsi="Cambria" w:cs="Arial"/>
          <w:shd w:val="clear" w:color="auto" w:fill="FFFFFF"/>
        </w:rPr>
        <w:t xml:space="preserve">several </w:t>
      </w:r>
      <w:r w:rsidRPr="00674664">
        <w:rPr>
          <w:rFonts w:ascii="Cambria" w:hAnsi="Cambria" w:cs="Arial"/>
          <w:shd w:val="clear" w:color="auto" w:fill="FFFFFF"/>
        </w:rPr>
        <w:t xml:space="preserve">Muslim countries. Since </w:t>
      </w:r>
      <w:r w:rsidR="001F2CFF">
        <w:rPr>
          <w:rFonts w:ascii="Cambria" w:hAnsi="Cambria" w:cs="Arial"/>
          <w:shd w:val="clear" w:color="auto" w:fill="FFFFFF"/>
        </w:rPr>
        <w:t>Zakat</w:t>
      </w:r>
      <w:r w:rsidRPr="00674664">
        <w:rPr>
          <w:rFonts w:ascii="Cambria" w:hAnsi="Cambria" w:cs="Arial"/>
          <w:shd w:val="clear" w:color="auto" w:fill="FFFFFF"/>
        </w:rPr>
        <w:t xml:space="preserve"> constitutes one of the pillars of Islam, it is logical to assume that policy makers among Muslim</w:t>
      </w:r>
      <w:r w:rsidR="009C4FA4">
        <w:rPr>
          <w:rFonts w:ascii="Cambria" w:hAnsi="Cambria" w:cs="Arial"/>
          <w:shd w:val="clear" w:color="auto" w:fill="FFFFFF"/>
        </w:rPr>
        <w:t xml:space="preserve"> communitie</w:t>
      </w:r>
      <w:r w:rsidRPr="00674664">
        <w:rPr>
          <w:rFonts w:ascii="Cambria" w:hAnsi="Cambria" w:cs="Arial"/>
          <w:shd w:val="clear" w:color="auto" w:fill="FFFFFF"/>
        </w:rPr>
        <w:t>s should pay serious attention to it. However, that is not the case</w:t>
      </w:r>
      <w:r w:rsidR="009C4FA4">
        <w:rPr>
          <w:rFonts w:ascii="Cambria" w:hAnsi="Cambria" w:cs="Arial"/>
          <w:shd w:val="clear" w:color="auto" w:fill="FFFFFF"/>
        </w:rPr>
        <w:t>.</w:t>
      </w:r>
      <w:r w:rsidRPr="00674664">
        <w:rPr>
          <w:rFonts w:ascii="Cambria" w:hAnsi="Cambria" w:cs="Arial"/>
          <w:shd w:val="clear" w:color="auto" w:fill="FFFFFF"/>
        </w:rPr>
        <w:t xml:space="preserve"> </w:t>
      </w:r>
      <w:r w:rsidR="009C4FA4">
        <w:rPr>
          <w:rFonts w:ascii="Cambria" w:hAnsi="Cambria" w:cs="Arial"/>
          <w:shd w:val="clear" w:color="auto" w:fill="FFFFFF"/>
        </w:rPr>
        <w:t>Handful of M</w:t>
      </w:r>
      <w:r w:rsidRPr="00674664">
        <w:rPr>
          <w:rFonts w:ascii="Cambria" w:hAnsi="Cambria" w:cs="Arial"/>
          <w:shd w:val="clear" w:color="auto" w:fill="FFFFFF"/>
        </w:rPr>
        <w:t>uslim co</w:t>
      </w:r>
      <w:r w:rsidR="009C4FA4">
        <w:rPr>
          <w:rFonts w:ascii="Cambria" w:hAnsi="Cambria" w:cs="Arial"/>
          <w:shd w:val="clear" w:color="auto" w:fill="FFFFFF"/>
        </w:rPr>
        <w:t>mmunities</w:t>
      </w:r>
      <w:r w:rsidRPr="00674664">
        <w:rPr>
          <w:rFonts w:ascii="Cambria" w:hAnsi="Cambria" w:cs="Arial"/>
          <w:shd w:val="clear" w:color="auto" w:fill="FFFFFF"/>
        </w:rPr>
        <w:t xml:space="preserve"> apply </w:t>
      </w:r>
      <w:r w:rsidR="001F2CFF">
        <w:rPr>
          <w:rFonts w:ascii="Cambria" w:hAnsi="Cambria" w:cs="Arial"/>
          <w:shd w:val="clear" w:color="auto" w:fill="FFFFFF"/>
        </w:rPr>
        <w:t>Zakat</w:t>
      </w:r>
      <w:r w:rsidRPr="00674664">
        <w:rPr>
          <w:rFonts w:ascii="Cambria" w:hAnsi="Cambria" w:cs="Arial"/>
          <w:shd w:val="clear" w:color="auto" w:fill="FFFFFF"/>
        </w:rPr>
        <w:t xml:space="preserve"> in </w:t>
      </w:r>
      <w:r w:rsidR="009C4FA4">
        <w:rPr>
          <w:rFonts w:ascii="Cambria" w:hAnsi="Cambria" w:cs="Arial"/>
          <w:shd w:val="clear" w:color="auto" w:fill="FFFFFF"/>
        </w:rPr>
        <w:t>their</w:t>
      </w:r>
      <w:r w:rsidRPr="00674664">
        <w:rPr>
          <w:rFonts w:ascii="Cambria" w:hAnsi="Cambria" w:cs="Arial"/>
          <w:shd w:val="clear" w:color="auto" w:fill="FFFFFF"/>
        </w:rPr>
        <w:t xml:space="preserve"> strateg</w:t>
      </w:r>
      <w:r w:rsidR="009C4FA4">
        <w:rPr>
          <w:rFonts w:ascii="Cambria" w:hAnsi="Cambria" w:cs="Arial"/>
          <w:shd w:val="clear" w:color="auto" w:fill="FFFFFF"/>
        </w:rPr>
        <w:t>ies</w:t>
      </w:r>
      <w:r w:rsidRPr="00674664">
        <w:rPr>
          <w:rFonts w:ascii="Cambria" w:hAnsi="Cambria" w:cs="Arial"/>
          <w:shd w:val="clear" w:color="auto" w:fill="FFFFFF"/>
        </w:rPr>
        <w:t xml:space="preserve"> of combating poverty. </w:t>
      </w:r>
    </w:p>
    <w:p w:rsidR="007E59C1" w:rsidRPr="00674664" w:rsidRDefault="0084681C" w:rsidP="0084681C">
      <w:pPr>
        <w:pStyle w:val="NormalWeb"/>
        <w:spacing w:before="0" w:beforeAutospacing="0" w:after="200" w:afterAutospacing="0" w:line="276" w:lineRule="auto"/>
        <w:jc w:val="both"/>
        <w:rPr>
          <w:rFonts w:ascii="Cambria" w:hAnsi="Cambria"/>
        </w:rPr>
      </w:pPr>
      <w:r>
        <w:rPr>
          <w:rFonts w:ascii="Cambria" w:hAnsi="Cambria" w:cs="Arial"/>
          <w:shd w:val="clear" w:color="auto" w:fill="FFFFFF"/>
        </w:rPr>
        <w:t>Despite its poor implementation, the</w:t>
      </w:r>
      <w:r w:rsidR="00311C27" w:rsidRPr="00674664">
        <w:rPr>
          <w:rFonts w:ascii="Cambria" w:hAnsi="Cambria" w:cs="Arial"/>
          <w:shd w:val="clear" w:color="auto" w:fill="FFFFFF"/>
        </w:rPr>
        <w:t xml:space="preserve"> Zanzibar Government </w:t>
      </w:r>
      <w:proofErr w:type="gramStart"/>
      <w:r>
        <w:rPr>
          <w:rFonts w:ascii="Cambria" w:hAnsi="Cambria" w:cs="Arial"/>
          <w:shd w:val="clear" w:color="auto" w:fill="FFFFFF"/>
        </w:rPr>
        <w:t xml:space="preserve">deserves </w:t>
      </w:r>
      <w:r w:rsidR="00311C27" w:rsidRPr="00674664">
        <w:rPr>
          <w:rFonts w:ascii="Cambria" w:hAnsi="Cambria" w:cs="Arial"/>
          <w:shd w:val="clear" w:color="auto" w:fill="FFFFFF"/>
        </w:rPr>
        <w:t xml:space="preserve"> a</w:t>
      </w:r>
      <w:proofErr w:type="gramEnd"/>
      <w:r w:rsidR="00311C27" w:rsidRPr="00674664">
        <w:rPr>
          <w:rFonts w:ascii="Cambria" w:hAnsi="Cambria" w:cs="Arial"/>
          <w:shd w:val="clear" w:color="auto" w:fill="FFFFFF"/>
        </w:rPr>
        <w:t xml:space="preserve"> credit </w:t>
      </w:r>
      <w:r>
        <w:rPr>
          <w:rFonts w:ascii="Cambria" w:hAnsi="Cambria" w:cs="Arial"/>
          <w:shd w:val="clear" w:color="auto" w:fill="FFFFFF"/>
        </w:rPr>
        <w:t>for</w:t>
      </w:r>
      <w:r w:rsidR="00311C27" w:rsidRPr="00674664">
        <w:rPr>
          <w:rFonts w:ascii="Cambria" w:hAnsi="Cambria" w:cs="Arial"/>
          <w:shd w:val="clear" w:color="auto" w:fill="FFFFFF"/>
        </w:rPr>
        <w:t xml:space="preserve"> including </w:t>
      </w:r>
      <w:r w:rsidR="001F2CFF">
        <w:rPr>
          <w:rFonts w:ascii="Cambria" w:hAnsi="Cambria" w:cs="Arial"/>
          <w:shd w:val="clear" w:color="auto" w:fill="FFFFFF"/>
        </w:rPr>
        <w:t>Zakat</w:t>
      </w:r>
      <w:r w:rsidR="00311C27" w:rsidRPr="00674664">
        <w:rPr>
          <w:rFonts w:ascii="Cambria" w:hAnsi="Cambria" w:cs="Arial"/>
          <w:shd w:val="clear" w:color="auto" w:fill="FFFFFF"/>
        </w:rPr>
        <w:t xml:space="preserve"> in its poverty reduction strategy (MKUZA) in early 2000’s</w:t>
      </w:r>
      <w:r>
        <w:rPr>
          <w:rFonts w:ascii="Cambria" w:hAnsi="Cambria" w:cs="Arial"/>
          <w:shd w:val="clear" w:color="auto" w:fill="FFFFFF"/>
        </w:rPr>
        <w:t xml:space="preserve">. Unfortunately, </w:t>
      </w:r>
      <w:r w:rsidR="00311C27" w:rsidRPr="00674664">
        <w:rPr>
          <w:rFonts w:ascii="Cambria" w:hAnsi="Cambria" w:cs="Arial"/>
          <w:shd w:val="clear" w:color="auto" w:fill="FFFFFF"/>
        </w:rPr>
        <w:t xml:space="preserve">its implementation has not lived to the expectations of </w:t>
      </w:r>
      <w:r>
        <w:rPr>
          <w:rFonts w:ascii="Cambria" w:hAnsi="Cambria" w:cs="Arial"/>
          <w:shd w:val="clear" w:color="auto" w:fill="FFFFFF"/>
        </w:rPr>
        <w:t xml:space="preserve">the masses </w:t>
      </w:r>
      <w:r w:rsidR="00311C27" w:rsidRPr="00674664">
        <w:rPr>
          <w:rFonts w:ascii="Cambria" w:hAnsi="Cambria" w:cs="Arial"/>
          <w:shd w:val="clear" w:color="auto" w:fill="FFFFFF"/>
        </w:rPr>
        <w:t>as there was no</w:t>
      </w:r>
      <w:r w:rsidR="009C4FA4">
        <w:rPr>
          <w:rFonts w:ascii="Cambria" w:hAnsi="Cambria" w:cs="Arial"/>
          <w:shd w:val="clear" w:color="auto" w:fill="FFFFFF"/>
        </w:rPr>
        <w:t xml:space="preserve"> supportable</w:t>
      </w:r>
      <w:r w:rsidR="00311C27" w:rsidRPr="00674664">
        <w:rPr>
          <w:rFonts w:ascii="Cambria" w:hAnsi="Cambria" w:cs="Arial"/>
          <w:shd w:val="clear" w:color="auto" w:fill="FFFFFF"/>
        </w:rPr>
        <w:t xml:space="preserve"> framework</w:t>
      </w:r>
      <w:r>
        <w:rPr>
          <w:rFonts w:ascii="Cambria" w:hAnsi="Cambria" w:cs="Arial"/>
          <w:shd w:val="clear" w:color="auto" w:fill="FFFFFF"/>
        </w:rPr>
        <w:t xml:space="preserve"> and adequate awareness campaign that could have led to more trust to the collectors</w:t>
      </w:r>
      <w:r w:rsidR="00311C27" w:rsidRPr="00674664">
        <w:rPr>
          <w:rFonts w:ascii="Cambria" w:hAnsi="Cambria" w:cs="Arial"/>
          <w:shd w:val="clear" w:color="auto" w:fill="FFFFFF"/>
        </w:rPr>
        <w:t>.</w:t>
      </w:r>
    </w:p>
    <w:p w:rsidR="0043775D" w:rsidRPr="00674664" w:rsidRDefault="007D5A98" w:rsidP="0084681C">
      <w:pPr>
        <w:jc w:val="both"/>
        <w:rPr>
          <w:rFonts w:ascii="Cambria" w:eastAsia="Times New Roman" w:hAnsi="Cambria" w:cs="Times New Roman"/>
          <w:iCs/>
          <w:sz w:val="24"/>
          <w:szCs w:val="24"/>
          <w:lang w:val="en-GB"/>
        </w:rPr>
      </w:pPr>
      <w:proofErr w:type="spellStart"/>
      <w:r w:rsidRPr="00674664">
        <w:rPr>
          <w:rFonts w:ascii="Cambria" w:eastAsia="Times New Roman" w:hAnsi="Cambria" w:cs="Times New Roman"/>
          <w:sz w:val="24"/>
          <w:szCs w:val="24"/>
          <w:lang w:val="en-GB"/>
        </w:rPr>
        <w:t>Ibn</w:t>
      </w:r>
      <w:proofErr w:type="spellEnd"/>
      <w:r w:rsidRPr="00674664">
        <w:rPr>
          <w:rFonts w:ascii="Cambria" w:eastAsia="Times New Roman" w:hAnsi="Cambria" w:cs="Times New Roman"/>
          <w:sz w:val="24"/>
          <w:szCs w:val="24"/>
          <w:lang w:val="en-GB"/>
        </w:rPr>
        <w:t xml:space="preserve"> </w:t>
      </w:r>
      <w:proofErr w:type="spellStart"/>
      <w:r w:rsidRPr="00674664">
        <w:rPr>
          <w:rFonts w:ascii="Cambria" w:eastAsia="Times New Roman" w:hAnsi="Cambria" w:cs="Times New Roman"/>
          <w:sz w:val="24"/>
          <w:szCs w:val="24"/>
          <w:lang w:val="en-GB"/>
        </w:rPr>
        <w:t>Khaldun's</w:t>
      </w:r>
      <w:proofErr w:type="spellEnd"/>
      <w:r w:rsidRPr="00674664">
        <w:rPr>
          <w:rFonts w:ascii="Cambria" w:eastAsia="Times New Roman" w:hAnsi="Cambria" w:cs="Times New Roman"/>
          <w:sz w:val="24"/>
          <w:szCs w:val="24"/>
          <w:lang w:val="en-GB"/>
        </w:rPr>
        <w:t xml:space="preserve"> writings on economics include theories of value, distribution, growth and development, money, prices, public finance, business cycles, inflation, rent, and benefits of trade. </w:t>
      </w:r>
      <w:proofErr w:type="spellStart"/>
      <w:r w:rsidRPr="00674664">
        <w:rPr>
          <w:rFonts w:ascii="Cambria" w:eastAsia="Times New Roman" w:hAnsi="Cambria" w:cs="Times New Roman"/>
          <w:sz w:val="24"/>
          <w:szCs w:val="24"/>
          <w:lang w:val="en-GB"/>
        </w:rPr>
        <w:t>Ibn</w:t>
      </w:r>
      <w:proofErr w:type="spellEnd"/>
      <w:r w:rsidRPr="00674664">
        <w:rPr>
          <w:rFonts w:ascii="Cambria" w:eastAsia="Times New Roman" w:hAnsi="Cambria" w:cs="Times New Roman"/>
          <w:sz w:val="24"/>
          <w:szCs w:val="24"/>
          <w:lang w:val="en-GB"/>
        </w:rPr>
        <w:t xml:space="preserve"> </w:t>
      </w:r>
      <w:proofErr w:type="spellStart"/>
      <w:r w:rsidRPr="00674664">
        <w:rPr>
          <w:rFonts w:ascii="Cambria" w:eastAsia="Times New Roman" w:hAnsi="Cambria" w:cs="Times New Roman"/>
          <w:sz w:val="24"/>
          <w:szCs w:val="24"/>
          <w:lang w:val="en-GB"/>
        </w:rPr>
        <w:t>Khaldun's</w:t>
      </w:r>
      <w:proofErr w:type="spellEnd"/>
      <w:r w:rsidRPr="00674664">
        <w:rPr>
          <w:rFonts w:ascii="Cambria" w:eastAsia="Times New Roman" w:hAnsi="Cambria" w:cs="Times New Roman"/>
          <w:sz w:val="24"/>
          <w:szCs w:val="24"/>
          <w:lang w:val="en-GB"/>
        </w:rPr>
        <w:t xml:space="preserve"> economic thought </w:t>
      </w:r>
      <w:r w:rsidR="001A0A60" w:rsidRPr="00674664">
        <w:rPr>
          <w:rFonts w:ascii="Cambria" w:eastAsia="Times New Roman" w:hAnsi="Cambria" w:cs="Times New Roman"/>
          <w:sz w:val="24"/>
          <w:szCs w:val="24"/>
          <w:lang w:val="en-GB"/>
        </w:rPr>
        <w:t>is related to Islamic doctrines.</w:t>
      </w:r>
    </w:p>
    <w:p w:rsidR="00E04A71" w:rsidRDefault="0084681C" w:rsidP="00AA6C5A">
      <w:pPr>
        <w:pStyle w:val="NormalWeb"/>
        <w:spacing w:before="0" w:beforeAutospacing="0" w:after="200" w:afterAutospacing="0" w:line="276" w:lineRule="auto"/>
        <w:jc w:val="both"/>
        <w:rPr>
          <w:rFonts w:ascii="Cambria" w:hAnsi="Cambria"/>
          <w:b/>
        </w:rPr>
      </w:pPr>
      <w:r>
        <w:rPr>
          <w:rFonts w:ascii="Cambria" w:hAnsi="Cambria"/>
        </w:rPr>
        <w:t>F</w:t>
      </w:r>
      <w:r w:rsidR="00902603" w:rsidRPr="00674664">
        <w:rPr>
          <w:rFonts w:ascii="Cambria" w:hAnsi="Cambria"/>
        </w:rPr>
        <w:t>urther</w:t>
      </w:r>
      <w:r>
        <w:rPr>
          <w:rFonts w:ascii="Cambria" w:hAnsi="Cambria"/>
        </w:rPr>
        <w:t xml:space="preserve"> to that</w:t>
      </w:r>
      <w:r w:rsidR="00902603" w:rsidRPr="00674664">
        <w:rPr>
          <w:rFonts w:ascii="Cambria" w:hAnsi="Cambria"/>
        </w:rPr>
        <w:t xml:space="preserve">, </w:t>
      </w:r>
      <w:r>
        <w:rPr>
          <w:rFonts w:ascii="Cambria" w:hAnsi="Cambria"/>
        </w:rPr>
        <w:t>our</w:t>
      </w:r>
      <w:r w:rsidR="00902603" w:rsidRPr="00674664">
        <w:rPr>
          <w:rFonts w:ascii="Cambria" w:hAnsi="Cambria"/>
        </w:rPr>
        <w:t xml:space="preserve"> discussion will look into how </w:t>
      </w:r>
      <w:r w:rsidR="001F2CFF">
        <w:rPr>
          <w:rFonts w:ascii="Cambria" w:hAnsi="Cambria"/>
        </w:rPr>
        <w:t>Zakat</w:t>
      </w:r>
      <w:r w:rsidR="00902603" w:rsidRPr="00674664">
        <w:rPr>
          <w:rFonts w:ascii="Cambria" w:hAnsi="Cambria"/>
        </w:rPr>
        <w:t xml:space="preserve"> </w:t>
      </w:r>
      <w:r w:rsidR="006862B3" w:rsidRPr="00674664">
        <w:rPr>
          <w:rFonts w:ascii="Cambria" w:hAnsi="Cambria"/>
        </w:rPr>
        <w:t xml:space="preserve">can assist in poverty reduction. Unfortunately, due to lack of relevant data in Tanzania, our discussion will remain at </w:t>
      </w:r>
      <w:r w:rsidR="001D2647" w:rsidRPr="00674664">
        <w:rPr>
          <w:rFonts w:ascii="Cambria" w:hAnsi="Cambria"/>
        </w:rPr>
        <w:t>theoretical level</w:t>
      </w:r>
      <w:r>
        <w:rPr>
          <w:rFonts w:ascii="Cambria" w:hAnsi="Cambria"/>
        </w:rPr>
        <w:t xml:space="preserve"> citing </w:t>
      </w:r>
      <w:r w:rsidR="001D2647" w:rsidRPr="00674664">
        <w:rPr>
          <w:rFonts w:ascii="Cambria" w:hAnsi="Cambria"/>
        </w:rPr>
        <w:t>examples from other countries to drive home the ideas.</w:t>
      </w:r>
      <w:r w:rsidR="00E04A71">
        <w:rPr>
          <w:rFonts w:ascii="Cambria" w:hAnsi="Cambria"/>
          <w:b/>
        </w:rPr>
        <w:br w:type="page"/>
      </w:r>
    </w:p>
    <w:p w:rsidR="00902603" w:rsidRPr="007C022B" w:rsidRDefault="008C5C4C" w:rsidP="007C022B">
      <w:pPr>
        <w:pStyle w:val="Heading1"/>
        <w:rPr>
          <w:b/>
          <w:color w:val="auto"/>
        </w:rPr>
      </w:pPr>
      <w:bookmarkStart w:id="2" w:name="_Toc23539080"/>
      <w:r w:rsidRPr="007C022B">
        <w:rPr>
          <w:b/>
          <w:color w:val="auto"/>
        </w:rPr>
        <w:lastRenderedPageBreak/>
        <w:t xml:space="preserve">2. </w:t>
      </w:r>
      <w:r w:rsidR="001F2CFF" w:rsidRPr="007C022B">
        <w:rPr>
          <w:b/>
          <w:color w:val="auto"/>
        </w:rPr>
        <w:t>Zakat</w:t>
      </w:r>
      <w:r w:rsidR="007E59C1" w:rsidRPr="007C022B">
        <w:rPr>
          <w:b/>
          <w:color w:val="auto"/>
        </w:rPr>
        <w:t>: Its Meaning and Role in Poverty Alleviation</w:t>
      </w:r>
      <w:bookmarkEnd w:id="2"/>
    </w:p>
    <w:p w:rsidR="00166EB3" w:rsidRDefault="001F2CFF" w:rsidP="00674664">
      <w:pPr>
        <w:pStyle w:val="NormalWeb"/>
        <w:spacing w:before="240" w:beforeAutospacing="0" w:after="200" w:afterAutospacing="0" w:line="276" w:lineRule="auto"/>
        <w:jc w:val="both"/>
        <w:rPr>
          <w:rFonts w:ascii="Cambria" w:hAnsi="Cambria"/>
        </w:rPr>
      </w:pPr>
      <w:r>
        <w:rPr>
          <w:rFonts w:ascii="Cambria" w:hAnsi="Cambria"/>
        </w:rPr>
        <w:t>Zakat</w:t>
      </w:r>
      <w:r w:rsidR="009E014A" w:rsidRPr="00674664">
        <w:rPr>
          <w:rFonts w:ascii="Cambria" w:hAnsi="Cambria"/>
        </w:rPr>
        <w:t>,</w:t>
      </w:r>
      <w:r w:rsidR="00F40C81" w:rsidRPr="00674664">
        <w:rPr>
          <w:rFonts w:ascii="Cambria" w:hAnsi="Cambria"/>
        </w:rPr>
        <w:t xml:space="preserve"> </w:t>
      </w:r>
      <w:r w:rsidR="009E014A" w:rsidRPr="00674664">
        <w:rPr>
          <w:rFonts w:ascii="Cambria" w:hAnsi="Cambria"/>
        </w:rPr>
        <w:t>literarily</w:t>
      </w:r>
      <w:r w:rsidR="00F40C81" w:rsidRPr="00674664">
        <w:rPr>
          <w:rFonts w:ascii="Cambria" w:hAnsi="Cambria"/>
        </w:rPr>
        <w:t xml:space="preserve"> means blessing, growth, development, purity, and neatness.</w:t>
      </w:r>
      <w:r w:rsidR="00AA6C5A">
        <w:rPr>
          <w:rFonts w:ascii="Cambria" w:hAnsi="Cambria"/>
        </w:rPr>
        <w:t xml:space="preserve"> </w:t>
      </w:r>
      <w:r w:rsidR="009E014A" w:rsidRPr="00674664">
        <w:rPr>
          <w:rFonts w:ascii="Cambria" w:hAnsi="Cambria"/>
        </w:rPr>
        <w:t xml:space="preserve">There are two major types of </w:t>
      </w:r>
      <w:r>
        <w:rPr>
          <w:rFonts w:ascii="Cambria" w:hAnsi="Cambria"/>
        </w:rPr>
        <w:t>Zakat</w:t>
      </w:r>
      <w:r w:rsidR="009E014A" w:rsidRPr="00674664">
        <w:rPr>
          <w:rFonts w:ascii="Cambria" w:hAnsi="Cambria"/>
        </w:rPr>
        <w:t xml:space="preserve">, </w:t>
      </w:r>
      <w:r>
        <w:rPr>
          <w:rFonts w:ascii="Cambria" w:hAnsi="Cambria"/>
        </w:rPr>
        <w:t>Zakat</w:t>
      </w:r>
      <w:r w:rsidR="009E014A" w:rsidRPr="00674664">
        <w:rPr>
          <w:rFonts w:ascii="Cambria" w:hAnsi="Cambria"/>
        </w:rPr>
        <w:t xml:space="preserve"> </w:t>
      </w:r>
      <w:proofErr w:type="spellStart"/>
      <w:r w:rsidR="009E014A" w:rsidRPr="00674664">
        <w:rPr>
          <w:rFonts w:ascii="Cambria" w:hAnsi="Cambria"/>
        </w:rPr>
        <w:t>Nafs</w:t>
      </w:r>
      <w:proofErr w:type="spellEnd"/>
      <w:r w:rsidR="009E014A" w:rsidRPr="00674664">
        <w:rPr>
          <w:rFonts w:ascii="Cambria" w:hAnsi="Cambria"/>
        </w:rPr>
        <w:t xml:space="preserve"> (</w:t>
      </w:r>
      <w:proofErr w:type="spellStart"/>
      <w:r w:rsidR="009E014A" w:rsidRPr="00674664">
        <w:rPr>
          <w:rFonts w:ascii="Cambria" w:hAnsi="Cambria"/>
          <w:i/>
        </w:rPr>
        <w:t>Fitr</w:t>
      </w:r>
      <w:proofErr w:type="spellEnd"/>
      <w:r w:rsidR="009E014A" w:rsidRPr="00674664">
        <w:rPr>
          <w:rFonts w:ascii="Cambria" w:hAnsi="Cambria"/>
        </w:rPr>
        <w:t xml:space="preserve">) and </w:t>
      </w:r>
      <w:r>
        <w:rPr>
          <w:rFonts w:ascii="Cambria" w:hAnsi="Cambria"/>
        </w:rPr>
        <w:t>Zakat</w:t>
      </w:r>
      <w:r w:rsidR="009E014A" w:rsidRPr="00674664">
        <w:rPr>
          <w:rFonts w:ascii="Cambria" w:hAnsi="Cambria"/>
        </w:rPr>
        <w:t xml:space="preserve"> Mal. The later implies </w:t>
      </w:r>
      <w:r w:rsidR="00902603" w:rsidRPr="00674664">
        <w:rPr>
          <w:rFonts w:ascii="Cambria" w:hAnsi="Cambria"/>
        </w:rPr>
        <w:t xml:space="preserve">a compulsory levy </w:t>
      </w:r>
      <w:r w:rsidR="002B5AC0">
        <w:rPr>
          <w:rFonts w:ascii="Cambria" w:hAnsi="Cambria"/>
        </w:rPr>
        <w:t>that</w:t>
      </w:r>
      <w:r w:rsidR="00902603" w:rsidRPr="00674664">
        <w:rPr>
          <w:rFonts w:ascii="Cambria" w:hAnsi="Cambria"/>
        </w:rPr>
        <w:t xml:space="preserve"> take</w:t>
      </w:r>
      <w:r w:rsidR="002B5AC0">
        <w:rPr>
          <w:rFonts w:ascii="Cambria" w:hAnsi="Cambria"/>
        </w:rPr>
        <w:t>s</w:t>
      </w:r>
      <w:r w:rsidR="00902603" w:rsidRPr="00674664">
        <w:rPr>
          <w:rFonts w:ascii="Cambria" w:hAnsi="Cambria"/>
        </w:rPr>
        <w:t xml:space="preserve"> surplus money or wealth from the comparatively we</w:t>
      </w:r>
      <w:r w:rsidR="002B5AC0">
        <w:rPr>
          <w:rFonts w:ascii="Cambria" w:hAnsi="Cambria"/>
        </w:rPr>
        <w:t>ll-to-do members of the Muslim society and distribute</w:t>
      </w:r>
      <w:r w:rsidR="00902603" w:rsidRPr="00674664">
        <w:rPr>
          <w:rFonts w:ascii="Cambria" w:hAnsi="Cambria"/>
        </w:rPr>
        <w:t xml:space="preserve"> it to the destitute and needy</w:t>
      </w:r>
      <w:r w:rsidR="002B5AC0">
        <w:rPr>
          <w:rFonts w:ascii="Cambria" w:hAnsi="Cambria"/>
        </w:rPr>
        <w:t xml:space="preserve"> ones</w:t>
      </w:r>
      <w:r w:rsidR="00166EB3">
        <w:rPr>
          <w:rFonts w:ascii="Cambria" w:hAnsi="Cambria"/>
        </w:rPr>
        <w:t xml:space="preserve"> (Quran, 9:60)</w:t>
      </w:r>
      <w:r w:rsidR="008B4025" w:rsidRPr="00674664">
        <w:rPr>
          <w:rFonts w:ascii="Cambria" w:hAnsi="Cambria"/>
        </w:rPr>
        <w:t>.</w:t>
      </w:r>
      <w:r w:rsidR="00F40C81" w:rsidRPr="00674664">
        <w:rPr>
          <w:rFonts w:ascii="Cambria" w:hAnsi="Cambria"/>
        </w:rPr>
        <w:t xml:space="preserve"> </w:t>
      </w:r>
    </w:p>
    <w:p w:rsidR="00166EB3" w:rsidRPr="00674664" w:rsidRDefault="00166EB3" w:rsidP="00166EB3">
      <w:pPr>
        <w:pStyle w:val="NormalWeb"/>
        <w:spacing w:before="240" w:beforeAutospacing="0" w:after="200" w:afterAutospacing="0" w:line="276" w:lineRule="auto"/>
        <w:jc w:val="both"/>
        <w:rPr>
          <w:rFonts w:ascii="Cambria" w:hAnsi="Cambria"/>
        </w:rPr>
      </w:pPr>
      <w:r>
        <w:rPr>
          <w:rFonts w:ascii="Cambria" w:hAnsi="Cambria"/>
        </w:rPr>
        <w:t>Zakat</w:t>
      </w:r>
      <w:r w:rsidRPr="00674664">
        <w:rPr>
          <w:rFonts w:ascii="Cambria" w:hAnsi="Cambria"/>
        </w:rPr>
        <w:t xml:space="preserve"> beneficiaries</w:t>
      </w:r>
      <w:r w:rsidRPr="00674664">
        <w:rPr>
          <w:rFonts w:ascii="Cambria" w:hAnsi="Cambria"/>
          <w:bCs/>
          <w:iCs/>
        </w:rPr>
        <w:t xml:space="preserve"> </w:t>
      </w:r>
      <w:r>
        <w:rPr>
          <w:rFonts w:ascii="Cambria" w:hAnsi="Cambria"/>
        </w:rPr>
        <w:t>are</w:t>
      </w:r>
      <w:r w:rsidRPr="00674664">
        <w:rPr>
          <w:rFonts w:ascii="Cambria" w:hAnsi="Cambria"/>
        </w:rPr>
        <w:t xml:space="preserve">;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rPr>
      </w:pPr>
      <w:r w:rsidRPr="00674664">
        <w:rPr>
          <w:rFonts w:ascii="Cambria" w:hAnsi="Cambria"/>
          <w:b/>
        </w:rPr>
        <w:t>The Destitute:</w:t>
      </w:r>
      <w:r w:rsidRPr="00674664">
        <w:rPr>
          <w:rFonts w:ascii="Cambria" w:hAnsi="Cambria"/>
        </w:rPr>
        <w:t xml:space="preserve"> Those who don’t have material possessions nor means of livelihood.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rPr>
      </w:pPr>
      <w:r w:rsidRPr="00674664">
        <w:rPr>
          <w:rFonts w:ascii="Cambria" w:hAnsi="Cambria"/>
          <w:b/>
        </w:rPr>
        <w:t xml:space="preserve">The Poor: </w:t>
      </w:r>
      <w:r w:rsidRPr="00674664">
        <w:rPr>
          <w:rFonts w:ascii="Cambria" w:hAnsi="Cambria"/>
        </w:rPr>
        <w:t xml:space="preserve">Those with insufficient means of livelihood to meet basic needs.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rPr>
      </w:pPr>
      <w:r>
        <w:rPr>
          <w:rFonts w:ascii="Cambria" w:hAnsi="Cambria"/>
          <w:b/>
        </w:rPr>
        <w:t>Zakat</w:t>
      </w:r>
      <w:r w:rsidRPr="00674664">
        <w:rPr>
          <w:rFonts w:ascii="Cambria" w:hAnsi="Cambria"/>
          <w:b/>
        </w:rPr>
        <w:t xml:space="preserve"> Workers:</w:t>
      </w:r>
      <w:r w:rsidRPr="00674664">
        <w:rPr>
          <w:rFonts w:ascii="Cambria" w:hAnsi="Cambria"/>
        </w:rPr>
        <w:t xml:space="preserve"> Those whose job it is to collect and re-distribute </w:t>
      </w:r>
      <w:r>
        <w:rPr>
          <w:rFonts w:ascii="Cambria" w:hAnsi="Cambria"/>
        </w:rPr>
        <w:t>Zakat</w:t>
      </w:r>
      <w:r w:rsidRPr="00674664">
        <w:rPr>
          <w:rFonts w:ascii="Cambria" w:hAnsi="Cambria"/>
        </w:rPr>
        <w:t xml:space="preserve"> money get their salary from the </w:t>
      </w:r>
      <w:r>
        <w:rPr>
          <w:rFonts w:ascii="Cambria" w:hAnsi="Cambria"/>
        </w:rPr>
        <w:t>Zakat</w:t>
      </w:r>
      <w:r w:rsidRPr="00674664">
        <w:rPr>
          <w:rFonts w:ascii="Cambria" w:hAnsi="Cambria"/>
        </w:rPr>
        <w:t xml:space="preserve"> money.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rPr>
      </w:pPr>
      <w:r w:rsidRPr="00674664">
        <w:rPr>
          <w:rFonts w:ascii="Cambria" w:hAnsi="Cambria"/>
          <w:b/>
        </w:rPr>
        <w:t>New Muslims</w:t>
      </w:r>
      <w:r w:rsidRPr="00674664">
        <w:rPr>
          <w:rFonts w:ascii="Cambria" w:hAnsi="Cambria"/>
        </w:rPr>
        <w:t xml:space="preserve">: Those who are new to Islam and require help to integrate themselves into the Muslims community.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rPr>
      </w:pPr>
      <w:r w:rsidRPr="00674664">
        <w:rPr>
          <w:rFonts w:ascii="Cambria" w:hAnsi="Cambria"/>
          <w:b/>
        </w:rPr>
        <w:t>To Free Slaves</w:t>
      </w:r>
      <w:r w:rsidRPr="00674664">
        <w:rPr>
          <w:rFonts w:ascii="Cambria" w:hAnsi="Cambria"/>
        </w:rPr>
        <w:t xml:space="preserve">: </w:t>
      </w:r>
      <w:r>
        <w:rPr>
          <w:rFonts w:ascii="Cambria" w:hAnsi="Cambria"/>
        </w:rPr>
        <w:t>Zakat</w:t>
      </w:r>
      <w:r w:rsidRPr="00674664">
        <w:rPr>
          <w:rFonts w:ascii="Cambria" w:hAnsi="Cambria"/>
        </w:rPr>
        <w:t xml:space="preserve"> money is to be used to free bounded individuals and free them.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rPr>
      </w:pPr>
      <w:r w:rsidRPr="00674664">
        <w:rPr>
          <w:rFonts w:ascii="Cambria" w:hAnsi="Cambria"/>
          <w:b/>
        </w:rPr>
        <w:t>The Indebted:</w:t>
      </w:r>
      <w:r w:rsidRPr="00674664">
        <w:rPr>
          <w:rFonts w:ascii="Cambria" w:hAnsi="Cambria"/>
        </w:rPr>
        <w:t xml:space="preserve"> Those who are in debt and have difficulty repaying it.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rPr>
      </w:pPr>
      <w:r w:rsidRPr="00674664">
        <w:rPr>
          <w:rFonts w:ascii="Cambria" w:hAnsi="Cambria"/>
          <w:b/>
        </w:rPr>
        <w:t>In the Path of Allah</w:t>
      </w:r>
      <w:r w:rsidRPr="00674664">
        <w:rPr>
          <w:rFonts w:ascii="Cambria" w:hAnsi="Cambria"/>
        </w:rPr>
        <w:t xml:space="preserve">: </w:t>
      </w:r>
      <w:r>
        <w:rPr>
          <w:rFonts w:ascii="Cambria" w:hAnsi="Cambria"/>
        </w:rPr>
        <w:t>Zakat</w:t>
      </w:r>
      <w:r w:rsidRPr="00674664">
        <w:rPr>
          <w:rFonts w:ascii="Cambria" w:hAnsi="Cambria"/>
        </w:rPr>
        <w:t xml:space="preserve"> money can also be spent in the path of Allah. This can include many things, basically any project that helps Muslims or Islamic causes. </w:t>
      </w:r>
    </w:p>
    <w:p w:rsidR="00166EB3" w:rsidRPr="00674664" w:rsidRDefault="00166EB3" w:rsidP="00166EB3">
      <w:pPr>
        <w:pStyle w:val="NormalWeb"/>
        <w:numPr>
          <w:ilvl w:val="0"/>
          <w:numId w:val="29"/>
        </w:numPr>
        <w:spacing w:before="240" w:beforeAutospacing="0" w:after="200" w:afterAutospacing="0" w:line="276" w:lineRule="auto"/>
        <w:ind w:hanging="180"/>
        <w:jc w:val="both"/>
        <w:rPr>
          <w:rFonts w:ascii="Cambria" w:hAnsi="Cambria"/>
          <w:bCs/>
          <w:iCs/>
        </w:rPr>
      </w:pPr>
      <w:r w:rsidRPr="00674664">
        <w:rPr>
          <w:rFonts w:ascii="Cambria" w:hAnsi="Cambria"/>
          <w:b/>
        </w:rPr>
        <w:t>Stranded Traveler</w:t>
      </w:r>
      <w:r w:rsidRPr="00674664">
        <w:rPr>
          <w:rFonts w:ascii="Cambria" w:hAnsi="Cambria"/>
        </w:rPr>
        <w:t>: The traveler who does not have enough money to complete one’s journey</w:t>
      </w:r>
      <w:r>
        <w:rPr>
          <w:rFonts w:ascii="Cambria" w:hAnsi="Cambria"/>
        </w:rPr>
        <w:t>.</w:t>
      </w:r>
      <w:r w:rsidRPr="00674664">
        <w:rPr>
          <w:rFonts w:ascii="Cambria" w:hAnsi="Cambria"/>
          <w:bCs/>
          <w:iCs/>
        </w:rPr>
        <w:t xml:space="preserve"> </w:t>
      </w:r>
    </w:p>
    <w:p w:rsidR="00DE10A1" w:rsidRPr="007C022B" w:rsidRDefault="008C5C4C" w:rsidP="007C022B">
      <w:pPr>
        <w:pStyle w:val="Heading1"/>
        <w:rPr>
          <w:b/>
          <w:color w:val="auto"/>
        </w:rPr>
      </w:pPr>
      <w:bookmarkStart w:id="3" w:name="_Toc23539081"/>
      <w:r w:rsidRPr="007C022B">
        <w:rPr>
          <w:b/>
          <w:color w:val="auto"/>
        </w:rPr>
        <w:t xml:space="preserve">3. </w:t>
      </w:r>
      <w:r w:rsidR="00DE10A1" w:rsidRPr="007C022B">
        <w:rPr>
          <w:b/>
          <w:color w:val="auto"/>
        </w:rPr>
        <w:t xml:space="preserve">Economic Impact of </w:t>
      </w:r>
      <w:r w:rsidR="001F2CFF" w:rsidRPr="007C022B">
        <w:rPr>
          <w:b/>
          <w:color w:val="auto"/>
        </w:rPr>
        <w:t>Zakat</w:t>
      </w:r>
      <w:bookmarkEnd w:id="3"/>
    </w:p>
    <w:p w:rsidR="00166EB3" w:rsidRPr="00674664" w:rsidRDefault="00166EB3" w:rsidP="00166EB3">
      <w:pPr>
        <w:pStyle w:val="NormalWeb"/>
        <w:spacing w:before="240" w:beforeAutospacing="0" w:after="200" w:afterAutospacing="0" w:line="276" w:lineRule="auto"/>
        <w:jc w:val="both"/>
        <w:rPr>
          <w:rFonts w:ascii="Cambria" w:hAnsi="Cambria"/>
        </w:rPr>
      </w:pPr>
      <w:r w:rsidRPr="00674664">
        <w:rPr>
          <w:rFonts w:ascii="Cambria" w:hAnsi="Cambria"/>
        </w:rPr>
        <w:t xml:space="preserve">Proper implementation of </w:t>
      </w:r>
      <w:r>
        <w:rPr>
          <w:rFonts w:ascii="Cambria" w:hAnsi="Cambria"/>
        </w:rPr>
        <w:t>Zakat</w:t>
      </w:r>
      <w:r w:rsidRPr="00674664">
        <w:rPr>
          <w:rFonts w:ascii="Cambria" w:hAnsi="Cambria"/>
        </w:rPr>
        <w:t>, is expected to result in e</w:t>
      </w:r>
      <w:r>
        <w:rPr>
          <w:rFonts w:ascii="Cambria" w:hAnsi="Cambria"/>
        </w:rPr>
        <w:t>quitable distribution of income</w:t>
      </w:r>
      <w:r w:rsidRPr="00674664">
        <w:rPr>
          <w:rFonts w:ascii="Cambria" w:hAnsi="Cambria"/>
        </w:rPr>
        <w:t xml:space="preserve"> as it is paid by those who have surplus, to the</w:t>
      </w:r>
      <w:r>
        <w:rPr>
          <w:rFonts w:ascii="Cambria" w:hAnsi="Cambria"/>
        </w:rPr>
        <w:t xml:space="preserve"> less fortunate</w:t>
      </w:r>
      <w:r w:rsidRPr="00674664">
        <w:rPr>
          <w:rFonts w:ascii="Cambria" w:hAnsi="Cambria"/>
        </w:rPr>
        <w:t xml:space="preserve">. </w:t>
      </w:r>
      <w:r>
        <w:rPr>
          <w:rFonts w:ascii="Cambria" w:hAnsi="Cambria"/>
        </w:rPr>
        <w:t>T</w:t>
      </w:r>
      <w:r w:rsidRPr="00674664">
        <w:rPr>
          <w:rFonts w:ascii="Cambria" w:hAnsi="Cambria"/>
        </w:rPr>
        <w:t xml:space="preserve">his </w:t>
      </w:r>
      <w:r>
        <w:rPr>
          <w:rFonts w:ascii="Cambria" w:hAnsi="Cambria"/>
        </w:rPr>
        <w:t>is expected to</w:t>
      </w:r>
      <w:r w:rsidRPr="00674664">
        <w:rPr>
          <w:rFonts w:ascii="Cambria" w:hAnsi="Cambria"/>
        </w:rPr>
        <w:t xml:space="preserve"> improve the poor’s purchasing power</w:t>
      </w:r>
      <w:r>
        <w:rPr>
          <w:rFonts w:ascii="Cambria" w:hAnsi="Cambria"/>
        </w:rPr>
        <w:t>,</w:t>
      </w:r>
      <w:r w:rsidRPr="00674664">
        <w:rPr>
          <w:rFonts w:ascii="Cambria" w:hAnsi="Cambria"/>
        </w:rPr>
        <w:t xml:space="preserve"> which </w:t>
      </w:r>
      <w:r>
        <w:rPr>
          <w:rFonts w:ascii="Cambria" w:hAnsi="Cambria"/>
        </w:rPr>
        <w:t>if properly done leads</w:t>
      </w:r>
      <w:r w:rsidRPr="00674664">
        <w:rPr>
          <w:rFonts w:ascii="Cambria" w:hAnsi="Cambria"/>
        </w:rPr>
        <w:t xml:space="preserve"> to </w:t>
      </w:r>
      <w:r>
        <w:rPr>
          <w:rFonts w:ascii="Cambria" w:hAnsi="Cambria"/>
        </w:rPr>
        <w:t>more</w:t>
      </w:r>
      <w:r w:rsidRPr="00674664">
        <w:rPr>
          <w:rFonts w:ascii="Cambria" w:hAnsi="Cambria"/>
        </w:rPr>
        <w:t xml:space="preserve"> demand on goods or services </w:t>
      </w:r>
      <w:r>
        <w:rPr>
          <w:rFonts w:ascii="Cambria" w:hAnsi="Cambria"/>
        </w:rPr>
        <w:t>i</w:t>
      </w:r>
      <w:r w:rsidRPr="00674664">
        <w:rPr>
          <w:rFonts w:ascii="Cambria" w:hAnsi="Cambria"/>
        </w:rPr>
        <w:t>n the economy</w:t>
      </w:r>
      <w:r>
        <w:rPr>
          <w:rFonts w:ascii="Cambria" w:hAnsi="Cambria"/>
        </w:rPr>
        <w:t>, produced mostly by the rich and to certain degree by the poor.</w:t>
      </w:r>
    </w:p>
    <w:p w:rsidR="00DC30D6" w:rsidRPr="00674664" w:rsidRDefault="00DC30D6"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The fact that the main objective of </w:t>
      </w:r>
      <w:r w:rsidR="001F2CFF">
        <w:rPr>
          <w:rFonts w:ascii="Cambria" w:hAnsi="Cambria"/>
        </w:rPr>
        <w:t>Zakat</w:t>
      </w:r>
      <w:r w:rsidRPr="00674664">
        <w:rPr>
          <w:rFonts w:ascii="Cambria" w:hAnsi="Cambria"/>
        </w:rPr>
        <w:t xml:space="preserve"> is the achievement of socio economic justice is not disputed  because </w:t>
      </w:r>
      <w:r w:rsidR="001F2CFF">
        <w:rPr>
          <w:rFonts w:ascii="Cambria" w:hAnsi="Cambria"/>
        </w:rPr>
        <w:t>Zakat</w:t>
      </w:r>
      <w:r w:rsidRPr="00674664">
        <w:rPr>
          <w:rFonts w:ascii="Cambria" w:hAnsi="Cambria"/>
        </w:rPr>
        <w:t xml:space="preserve"> disbursement has the ability to increase consumption; the marginal </w:t>
      </w:r>
      <w:proofErr w:type="gramStart"/>
      <w:r w:rsidRPr="00674664">
        <w:rPr>
          <w:rFonts w:ascii="Cambria" w:hAnsi="Cambria"/>
        </w:rPr>
        <w:t>propensity</w:t>
      </w:r>
      <w:proofErr w:type="gramEnd"/>
      <w:r w:rsidRPr="00674664">
        <w:rPr>
          <w:rFonts w:ascii="Cambria" w:hAnsi="Cambria"/>
        </w:rPr>
        <w:t xml:space="preserve"> to consume of the </w:t>
      </w:r>
      <w:r w:rsidR="001F2CFF">
        <w:rPr>
          <w:rFonts w:ascii="Cambria" w:hAnsi="Cambria"/>
        </w:rPr>
        <w:t>Zakat</w:t>
      </w:r>
      <w:r w:rsidRPr="00674664">
        <w:rPr>
          <w:rFonts w:ascii="Cambria" w:hAnsi="Cambria"/>
        </w:rPr>
        <w:t xml:space="preserve"> recipient (poor or in need) is higher, so that increasing the purchasing power parity of the poor.</w:t>
      </w:r>
    </w:p>
    <w:p w:rsidR="00A316A4" w:rsidRPr="00674664" w:rsidRDefault="001F2CFF" w:rsidP="00674664">
      <w:pPr>
        <w:pStyle w:val="NormalWeb"/>
        <w:spacing w:before="240" w:beforeAutospacing="0" w:after="200" w:afterAutospacing="0" w:line="276" w:lineRule="auto"/>
        <w:jc w:val="both"/>
        <w:rPr>
          <w:rFonts w:ascii="Cambria" w:hAnsi="Cambria"/>
        </w:rPr>
      </w:pPr>
      <w:r>
        <w:rPr>
          <w:rFonts w:ascii="Cambria" w:hAnsi="Cambria"/>
        </w:rPr>
        <w:t>Zakat</w:t>
      </w:r>
      <w:r w:rsidR="00A316A4" w:rsidRPr="00674664">
        <w:rPr>
          <w:rFonts w:ascii="Cambria" w:hAnsi="Cambria"/>
        </w:rPr>
        <w:t xml:space="preserve"> distribution in the form of income generation programs has been considered as a gradual shift from consumptive to productive</w:t>
      </w:r>
      <w:r w:rsidR="005B7E3C" w:rsidRPr="00674664">
        <w:rPr>
          <w:rFonts w:ascii="Cambria" w:hAnsi="Cambria"/>
        </w:rPr>
        <w:t xml:space="preserve"> </w:t>
      </w:r>
      <w:r w:rsidR="00A316A4" w:rsidRPr="00674664">
        <w:rPr>
          <w:rFonts w:ascii="Cambria" w:hAnsi="Cambria"/>
        </w:rPr>
        <w:t xml:space="preserve">distribution of </w:t>
      </w:r>
      <w:r>
        <w:rPr>
          <w:rFonts w:ascii="Cambria" w:hAnsi="Cambria"/>
        </w:rPr>
        <w:t>Zakat</w:t>
      </w:r>
      <w:r w:rsidR="00A316A4" w:rsidRPr="00674664">
        <w:rPr>
          <w:rFonts w:ascii="Cambria" w:hAnsi="Cambria"/>
        </w:rPr>
        <w:t xml:space="preserve"> is mainly due to Muslims’ </w:t>
      </w:r>
      <w:r w:rsidR="00A316A4" w:rsidRPr="00674664">
        <w:rPr>
          <w:rFonts w:ascii="Cambria" w:hAnsi="Cambria"/>
        </w:rPr>
        <w:lastRenderedPageBreak/>
        <w:t xml:space="preserve">awareness of the need to transform </w:t>
      </w:r>
      <w:r>
        <w:rPr>
          <w:rFonts w:ascii="Cambria" w:hAnsi="Cambria"/>
        </w:rPr>
        <w:t>Zakat</w:t>
      </w:r>
      <w:r w:rsidR="00A316A4" w:rsidRPr="00674664">
        <w:rPr>
          <w:rFonts w:ascii="Cambria" w:hAnsi="Cambria"/>
        </w:rPr>
        <w:t xml:space="preserve"> from merely personal piety to an Islamic socio economic system. As such, </w:t>
      </w:r>
      <w:r>
        <w:rPr>
          <w:rFonts w:ascii="Cambria" w:hAnsi="Cambria"/>
        </w:rPr>
        <w:t>Zakat</w:t>
      </w:r>
      <w:r w:rsidR="00A316A4" w:rsidRPr="00674664">
        <w:rPr>
          <w:rFonts w:ascii="Cambria" w:hAnsi="Cambria"/>
        </w:rPr>
        <w:t xml:space="preserve"> is </w:t>
      </w:r>
      <w:r w:rsidR="005B7E3C" w:rsidRPr="00674664">
        <w:rPr>
          <w:rFonts w:ascii="Cambria" w:hAnsi="Cambria"/>
        </w:rPr>
        <w:t>expected</w:t>
      </w:r>
      <w:r w:rsidR="00A316A4" w:rsidRPr="00674664">
        <w:rPr>
          <w:rFonts w:ascii="Cambria" w:hAnsi="Cambria"/>
        </w:rPr>
        <w:t xml:space="preserve"> to play a more significant role in improving the so</w:t>
      </w:r>
      <w:r w:rsidR="005B7E3C" w:rsidRPr="00674664">
        <w:rPr>
          <w:rFonts w:ascii="Cambria" w:hAnsi="Cambria"/>
        </w:rPr>
        <w:t xml:space="preserve">cio economic condition of the </w:t>
      </w:r>
      <w:r w:rsidR="00A316A4" w:rsidRPr="00674664">
        <w:rPr>
          <w:rFonts w:ascii="Cambria" w:hAnsi="Cambria"/>
        </w:rPr>
        <w:t>communities</w:t>
      </w:r>
      <w:r w:rsidR="005B7E3C" w:rsidRPr="00674664">
        <w:rPr>
          <w:rFonts w:ascii="Cambria" w:hAnsi="Cambria"/>
        </w:rPr>
        <w:t xml:space="preserve"> it is applied</w:t>
      </w:r>
      <w:r w:rsidR="00AE6DBE" w:rsidRPr="00674664">
        <w:rPr>
          <w:rFonts w:ascii="Cambria" w:hAnsi="Cambria"/>
        </w:rPr>
        <w:t xml:space="preserve"> properly</w:t>
      </w:r>
      <w:r w:rsidR="00A316A4" w:rsidRPr="00674664">
        <w:rPr>
          <w:rFonts w:ascii="Cambria" w:hAnsi="Cambria"/>
        </w:rPr>
        <w:t>.</w:t>
      </w:r>
    </w:p>
    <w:p w:rsidR="00A316A4" w:rsidRPr="00674664" w:rsidRDefault="001F2CFF" w:rsidP="00674664">
      <w:pPr>
        <w:pStyle w:val="NormalWeb"/>
        <w:spacing w:before="240" w:beforeAutospacing="0" w:after="200" w:afterAutospacing="0" w:line="276" w:lineRule="auto"/>
        <w:jc w:val="both"/>
        <w:rPr>
          <w:rFonts w:ascii="Cambria" w:hAnsi="Cambria"/>
        </w:rPr>
      </w:pPr>
      <w:r>
        <w:rPr>
          <w:rFonts w:ascii="Cambria" w:hAnsi="Cambria"/>
        </w:rPr>
        <w:t>Zakat</w:t>
      </w:r>
      <w:r w:rsidR="00A316A4" w:rsidRPr="00674664">
        <w:rPr>
          <w:rFonts w:ascii="Cambria" w:hAnsi="Cambria"/>
        </w:rPr>
        <w:t xml:space="preserve"> also play</w:t>
      </w:r>
      <w:r w:rsidR="00C00F7C" w:rsidRPr="00674664">
        <w:rPr>
          <w:rFonts w:ascii="Cambria" w:hAnsi="Cambria"/>
        </w:rPr>
        <w:t>s</w:t>
      </w:r>
      <w:r w:rsidR="00A316A4" w:rsidRPr="00674664">
        <w:rPr>
          <w:rFonts w:ascii="Cambria" w:hAnsi="Cambria"/>
        </w:rPr>
        <w:t xml:space="preserve"> its role as a fiscal mechanism, </w:t>
      </w:r>
      <w:r>
        <w:rPr>
          <w:rFonts w:ascii="Cambria" w:hAnsi="Cambria"/>
        </w:rPr>
        <w:t>Zakat</w:t>
      </w:r>
      <w:r w:rsidR="00A316A4" w:rsidRPr="00674664">
        <w:rPr>
          <w:rFonts w:ascii="Cambria" w:hAnsi="Cambria"/>
        </w:rPr>
        <w:t xml:space="preserve"> performs some of the major functions of modern public finance, which deals with social security entitlements, social assistance grants for childcare, food subsidy, education, health care, housing, and public transportation</w:t>
      </w:r>
      <w:r w:rsidR="001D2647" w:rsidRPr="00674664">
        <w:rPr>
          <w:rFonts w:ascii="Cambria" w:hAnsi="Cambria"/>
        </w:rPr>
        <w:t xml:space="preserve"> </w:t>
      </w:r>
      <w:r w:rsidR="00A316A4" w:rsidRPr="00674664">
        <w:rPr>
          <w:rFonts w:ascii="Cambria" w:hAnsi="Cambria"/>
        </w:rPr>
        <w:t xml:space="preserve">in a welfare state. It separates public welfare expenditures from other budgetary items and puts the burden of meeting the economic welfare needs of the society where it belongs. Unlike tax levied by the government for the services provided to tax payers on a quid pro quo basis, the Qur’an and </w:t>
      </w:r>
      <w:proofErr w:type="spellStart"/>
      <w:r w:rsidR="00A316A4" w:rsidRPr="00674664">
        <w:rPr>
          <w:rFonts w:ascii="Cambria" w:hAnsi="Cambria"/>
        </w:rPr>
        <w:t>Sunnah</w:t>
      </w:r>
      <w:proofErr w:type="spellEnd"/>
      <w:r w:rsidR="00A316A4" w:rsidRPr="00674664">
        <w:rPr>
          <w:rFonts w:ascii="Cambria" w:hAnsi="Cambria"/>
        </w:rPr>
        <w:t xml:space="preserve">, irrespective of the economic conditions of the society, determine </w:t>
      </w:r>
      <w:r>
        <w:rPr>
          <w:rFonts w:ascii="Cambria" w:hAnsi="Cambria"/>
        </w:rPr>
        <w:t>Zakat</w:t>
      </w:r>
      <w:r w:rsidR="00A316A4" w:rsidRPr="00674664">
        <w:rPr>
          <w:rFonts w:ascii="Cambria" w:hAnsi="Cambria"/>
        </w:rPr>
        <w:t xml:space="preserve"> and its heads of expenditure.</w:t>
      </w:r>
    </w:p>
    <w:p w:rsidR="00A316A4" w:rsidRPr="00674664" w:rsidRDefault="00A316A4"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Besides that, </w:t>
      </w:r>
      <w:r w:rsidR="001F2CFF">
        <w:rPr>
          <w:rFonts w:ascii="Cambria" w:hAnsi="Cambria"/>
        </w:rPr>
        <w:t>Zakat</w:t>
      </w:r>
      <w:r w:rsidRPr="00674664">
        <w:rPr>
          <w:rFonts w:ascii="Cambria" w:hAnsi="Cambria"/>
        </w:rPr>
        <w:t xml:space="preserve"> creates a balanced growth cycle. When a certain percentage of one’s wealth is spent annually over the foregoing eight</w:t>
      </w:r>
      <w:r w:rsidR="005B7E3C" w:rsidRPr="00674664">
        <w:rPr>
          <w:rFonts w:ascii="Cambria" w:hAnsi="Cambria"/>
        </w:rPr>
        <w:t xml:space="preserve"> </w:t>
      </w:r>
      <w:r w:rsidRPr="00674664">
        <w:rPr>
          <w:rFonts w:ascii="Cambria" w:hAnsi="Cambria"/>
        </w:rPr>
        <w:t xml:space="preserve">categories as prescribed in the Qur’an, </w:t>
      </w:r>
      <w:r w:rsidR="001F2CFF">
        <w:rPr>
          <w:rFonts w:ascii="Cambria" w:hAnsi="Cambria"/>
        </w:rPr>
        <w:t>Zakat</w:t>
      </w:r>
      <w:r w:rsidRPr="00674664">
        <w:rPr>
          <w:rFonts w:ascii="Cambria" w:hAnsi="Cambria"/>
        </w:rPr>
        <w:t xml:space="preserve"> has a significant economic impact on society. Income support provided to the poor and needy would result in a measured increase of the money supply in the economy causing upward shift in demand for goods and services. To support this upward shift in the demand for basic necessities of life such as food, clothing and shelter, the production facilities would gradually expand and begin to absorb the idle capital. In order to support the increased production, the economy would generate more jobs and new employment opportunities. This added employment in turn would generate more demand for goods and services, more room for additional investments, and finally,</w:t>
      </w:r>
      <w:r w:rsidR="005B7E3C" w:rsidRPr="00674664">
        <w:rPr>
          <w:rFonts w:ascii="Cambria" w:hAnsi="Cambria"/>
        </w:rPr>
        <w:t xml:space="preserve"> </w:t>
      </w:r>
      <w:r w:rsidRPr="00674664">
        <w:rPr>
          <w:rFonts w:ascii="Cambria" w:hAnsi="Cambria"/>
        </w:rPr>
        <w:t>the growth cycle based on balance consumption would contribute to a balance economic growth.</w:t>
      </w:r>
    </w:p>
    <w:p w:rsidR="00A316A4" w:rsidRPr="00674664" w:rsidRDefault="00A316A4"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Ideally, </w:t>
      </w:r>
      <w:r w:rsidR="001F2CFF">
        <w:rPr>
          <w:rFonts w:ascii="Cambria" w:hAnsi="Cambria"/>
        </w:rPr>
        <w:t>Zakat</w:t>
      </w:r>
      <w:r w:rsidRPr="00674664">
        <w:rPr>
          <w:rFonts w:ascii="Cambria" w:hAnsi="Cambria"/>
        </w:rPr>
        <w:t xml:space="preserve"> could ensure, if implemented carefully that the rich do not become poor but the poor cease to be poor. From this perspective </w:t>
      </w:r>
      <w:r w:rsidR="001F2CFF">
        <w:rPr>
          <w:rFonts w:ascii="Cambria" w:hAnsi="Cambria"/>
        </w:rPr>
        <w:t>Zakat</w:t>
      </w:r>
      <w:r w:rsidRPr="00674664">
        <w:rPr>
          <w:rFonts w:ascii="Cambria" w:hAnsi="Cambria"/>
        </w:rPr>
        <w:t xml:space="preserve"> makes an obligatory claim on the property of the wealthy in favor of the poor, it is a duty which the government can extract by the authority of the law and by the power of its administration.</w:t>
      </w:r>
    </w:p>
    <w:p w:rsidR="00AE6DBE" w:rsidRPr="00674664" w:rsidRDefault="00AE6DBE" w:rsidP="00674664">
      <w:pPr>
        <w:pStyle w:val="NormalWeb"/>
        <w:spacing w:before="240" w:beforeAutospacing="0" w:after="200" w:afterAutospacing="0" w:line="276" w:lineRule="auto"/>
        <w:jc w:val="both"/>
        <w:rPr>
          <w:rFonts w:ascii="Cambria" w:hAnsi="Cambria"/>
        </w:rPr>
      </w:pPr>
      <w:r w:rsidRPr="00674664">
        <w:rPr>
          <w:rFonts w:ascii="Cambria" w:hAnsi="Cambria"/>
        </w:rPr>
        <w:t>Some Muslim Economists</w:t>
      </w:r>
      <w:r w:rsidR="00A316A4" w:rsidRPr="00674664">
        <w:rPr>
          <w:rFonts w:ascii="Cambria" w:hAnsi="Cambria"/>
        </w:rPr>
        <w:t xml:space="preserve"> </w:t>
      </w:r>
      <w:r w:rsidRPr="00674664">
        <w:rPr>
          <w:rFonts w:ascii="Cambria" w:hAnsi="Cambria"/>
        </w:rPr>
        <w:t xml:space="preserve">claim </w:t>
      </w:r>
      <w:r w:rsidR="00A316A4" w:rsidRPr="00674664">
        <w:rPr>
          <w:rFonts w:ascii="Cambria" w:hAnsi="Cambria"/>
        </w:rPr>
        <w:t xml:space="preserve">that </w:t>
      </w:r>
      <w:r w:rsidR="001F2CFF">
        <w:rPr>
          <w:rFonts w:ascii="Cambria" w:hAnsi="Cambria"/>
        </w:rPr>
        <w:t>Zakat</w:t>
      </w:r>
      <w:r w:rsidR="00A316A4" w:rsidRPr="00674664">
        <w:rPr>
          <w:rFonts w:ascii="Cambria" w:hAnsi="Cambria"/>
        </w:rPr>
        <w:t xml:space="preserve"> satisfies the four famous principles of a fair taxation system as set up by Adam Smith; the four principles are fairness, certainty, simplicity and convenience. </w:t>
      </w:r>
      <w:r w:rsidR="001F2CFF">
        <w:rPr>
          <w:rFonts w:ascii="Cambria" w:hAnsi="Cambria"/>
        </w:rPr>
        <w:t>Zakat</w:t>
      </w:r>
      <w:r w:rsidR="00787729" w:rsidRPr="00674664">
        <w:rPr>
          <w:rFonts w:ascii="Cambria" w:hAnsi="Cambria"/>
        </w:rPr>
        <w:t xml:space="preserve"> is levied on the individual’s savings for the period of twelve months, therefore, people with bigger savings will contribute more. As an effect the poorer people of the community will not be prejudiced, as people with no savings are not obliged to pay </w:t>
      </w:r>
      <w:r w:rsidR="001F2CFF">
        <w:rPr>
          <w:rFonts w:ascii="Cambria" w:hAnsi="Cambria"/>
        </w:rPr>
        <w:t>Zakat</w:t>
      </w:r>
      <w:r w:rsidR="00787729" w:rsidRPr="00674664">
        <w:rPr>
          <w:rFonts w:ascii="Cambria" w:hAnsi="Cambria"/>
        </w:rPr>
        <w:t xml:space="preserve">. </w:t>
      </w:r>
      <w:r w:rsidR="00A316A4" w:rsidRPr="00674664">
        <w:rPr>
          <w:rFonts w:ascii="Cambria" w:hAnsi="Cambria"/>
        </w:rPr>
        <w:t xml:space="preserve">Smith considered these four pillars as the back bone to a just system of redistribution of wealth. </w:t>
      </w:r>
    </w:p>
    <w:p w:rsidR="00674664" w:rsidRDefault="00AE6DBE" w:rsidP="00674664">
      <w:pPr>
        <w:pStyle w:val="NormalWeb"/>
        <w:spacing w:before="240" w:beforeAutospacing="0" w:after="200" w:afterAutospacing="0" w:line="276" w:lineRule="auto"/>
        <w:jc w:val="both"/>
        <w:rPr>
          <w:rFonts w:ascii="Cambria" w:hAnsi="Cambria"/>
        </w:rPr>
      </w:pPr>
      <w:r w:rsidRPr="00674664">
        <w:rPr>
          <w:rFonts w:ascii="Cambria" w:hAnsi="Cambria"/>
        </w:rPr>
        <w:t>Earlier</w:t>
      </w:r>
      <w:r w:rsidR="00674664">
        <w:rPr>
          <w:rFonts w:ascii="Cambria" w:hAnsi="Cambria"/>
        </w:rPr>
        <w:t xml:space="preserve">, </w:t>
      </w:r>
      <w:r w:rsidRPr="00674664">
        <w:rPr>
          <w:rFonts w:ascii="Cambria" w:hAnsi="Cambria"/>
        </w:rPr>
        <w:t xml:space="preserve">before </w:t>
      </w:r>
      <w:r w:rsidR="00674664">
        <w:rPr>
          <w:rFonts w:ascii="Cambria" w:hAnsi="Cambria"/>
        </w:rPr>
        <w:t xml:space="preserve">Adam </w:t>
      </w:r>
      <w:r w:rsidRPr="00674664">
        <w:rPr>
          <w:rFonts w:ascii="Cambria" w:hAnsi="Cambria"/>
        </w:rPr>
        <w:t>Smith</w:t>
      </w:r>
      <w:proofErr w:type="gramStart"/>
      <w:r w:rsidRPr="00674664">
        <w:rPr>
          <w:rFonts w:ascii="Cambria" w:hAnsi="Cambria"/>
        </w:rPr>
        <w:t xml:space="preserve">, </w:t>
      </w:r>
      <w:r w:rsidR="00674664">
        <w:rPr>
          <w:rFonts w:ascii="Cambria" w:hAnsi="Cambria"/>
        </w:rPr>
        <w:t xml:space="preserve"> </w:t>
      </w:r>
      <w:proofErr w:type="spellStart"/>
      <w:r w:rsidRPr="00674664">
        <w:rPr>
          <w:rFonts w:ascii="Cambria" w:hAnsi="Cambria"/>
        </w:rPr>
        <w:t>Ibn</w:t>
      </w:r>
      <w:proofErr w:type="spellEnd"/>
      <w:proofErr w:type="gramEnd"/>
      <w:r w:rsidRPr="00674664">
        <w:rPr>
          <w:rFonts w:ascii="Cambria" w:hAnsi="Cambria"/>
        </w:rPr>
        <w:t xml:space="preserve"> </w:t>
      </w:r>
      <w:proofErr w:type="spellStart"/>
      <w:r w:rsidRPr="00674664">
        <w:rPr>
          <w:rFonts w:ascii="Cambria" w:hAnsi="Cambria"/>
        </w:rPr>
        <w:t>Khaldun</w:t>
      </w:r>
      <w:proofErr w:type="spellEnd"/>
      <w:r w:rsidRPr="00674664">
        <w:rPr>
          <w:rFonts w:ascii="Cambria" w:hAnsi="Cambria"/>
        </w:rPr>
        <w:t xml:space="preserve"> had emphasized on how a society's living standards could be affected, either for better or worse, by state policies. He was especially interested in how a state might impose such a high tax rate that economic activity would be stifled and </w:t>
      </w:r>
      <w:r w:rsidRPr="00674664">
        <w:rPr>
          <w:rFonts w:ascii="Cambria" w:hAnsi="Cambria"/>
        </w:rPr>
        <w:lastRenderedPageBreak/>
        <w:t>tax revenues ultimately reduced. Taxes and government expenditures determine the strength or weakness of the dynasty at various stages in its development</w:t>
      </w:r>
    </w:p>
    <w:p w:rsidR="00A316A4" w:rsidRPr="00674664" w:rsidRDefault="00A316A4"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In terms of convenience, </w:t>
      </w:r>
      <w:r w:rsidR="001F2CFF">
        <w:rPr>
          <w:rFonts w:ascii="Cambria" w:hAnsi="Cambria"/>
        </w:rPr>
        <w:t>Zakat</w:t>
      </w:r>
      <w:r w:rsidRPr="00674664">
        <w:rPr>
          <w:rFonts w:ascii="Cambria" w:hAnsi="Cambria"/>
        </w:rPr>
        <w:t xml:space="preserve"> is </w:t>
      </w:r>
      <w:r w:rsidR="00674664">
        <w:rPr>
          <w:rFonts w:ascii="Cambria" w:hAnsi="Cambria"/>
        </w:rPr>
        <w:t>considered</w:t>
      </w:r>
      <w:r w:rsidRPr="00674664">
        <w:rPr>
          <w:rFonts w:ascii="Cambria" w:hAnsi="Cambria"/>
        </w:rPr>
        <w:t xml:space="preserve"> convenient because it is paid annually and by those who are able to pay it, i.e. those with wealth exceeding </w:t>
      </w:r>
      <w:proofErr w:type="spellStart"/>
      <w:r w:rsidRPr="0003636D">
        <w:rPr>
          <w:rFonts w:ascii="Cambria" w:hAnsi="Cambria"/>
          <w:i/>
        </w:rPr>
        <w:t>Nisab</w:t>
      </w:r>
      <w:proofErr w:type="spellEnd"/>
      <w:r w:rsidR="0003636D">
        <w:rPr>
          <w:rFonts w:ascii="Cambria" w:hAnsi="Cambria"/>
        </w:rPr>
        <w:t xml:space="preserve">. </w:t>
      </w:r>
      <w:r w:rsidR="0003636D" w:rsidRPr="0003636D">
        <w:rPr>
          <w:rFonts w:ascii="Cambria" w:hAnsi="Cambria"/>
        </w:rPr>
        <w:t>Moreover</w:t>
      </w:r>
      <w:r w:rsidR="0003636D">
        <w:rPr>
          <w:rFonts w:ascii="Cambria" w:hAnsi="Cambria"/>
        </w:rPr>
        <w:t>,</w:t>
      </w:r>
      <w:r w:rsidRPr="00674664">
        <w:rPr>
          <w:rFonts w:ascii="Cambria" w:hAnsi="Cambria"/>
        </w:rPr>
        <w:t xml:space="preserve"> </w:t>
      </w:r>
      <w:r w:rsidR="001F2CFF">
        <w:rPr>
          <w:rFonts w:ascii="Cambria" w:hAnsi="Cambria"/>
        </w:rPr>
        <w:t>Zakat</w:t>
      </w:r>
      <w:r w:rsidRPr="00674664">
        <w:rPr>
          <w:rFonts w:ascii="Cambria" w:hAnsi="Cambria"/>
        </w:rPr>
        <w:t xml:space="preserve"> offers the convenience of paying it according to its manner of production (i.e. land produce, cattle, articles of trade or in cash)</w:t>
      </w:r>
      <w:r w:rsidR="0003636D">
        <w:rPr>
          <w:rFonts w:ascii="Cambria" w:hAnsi="Cambria"/>
        </w:rPr>
        <w:t xml:space="preserve">. </w:t>
      </w:r>
      <w:r w:rsidRPr="00674664">
        <w:rPr>
          <w:rFonts w:ascii="Cambria" w:hAnsi="Cambria"/>
        </w:rPr>
        <w:t xml:space="preserve">And finally, when it comes to simplicity of calculation, </w:t>
      </w:r>
      <w:r w:rsidR="001F2CFF">
        <w:rPr>
          <w:rFonts w:ascii="Cambria" w:hAnsi="Cambria"/>
        </w:rPr>
        <w:t>Zakat</w:t>
      </w:r>
      <w:r w:rsidRPr="00674664">
        <w:rPr>
          <w:rFonts w:ascii="Cambria" w:hAnsi="Cambria"/>
        </w:rPr>
        <w:t xml:space="preserve"> is a fixed and understandable rate</w:t>
      </w:r>
      <w:r w:rsidR="0003636D">
        <w:rPr>
          <w:rFonts w:ascii="Cambria" w:hAnsi="Cambria"/>
        </w:rPr>
        <w:t>,</w:t>
      </w:r>
      <w:r w:rsidRPr="00674664">
        <w:rPr>
          <w:rFonts w:ascii="Cambria" w:hAnsi="Cambria"/>
        </w:rPr>
        <w:t xml:space="preserve"> therefore making its collection costs lower than other tax systems. </w:t>
      </w:r>
    </w:p>
    <w:p w:rsidR="00674664" w:rsidRDefault="00674664" w:rsidP="008C5C4C">
      <w:pPr>
        <w:pStyle w:val="NormalWeb"/>
        <w:shd w:val="clear" w:color="auto" w:fill="FFFFFF"/>
        <w:spacing w:before="0" w:beforeAutospacing="0" w:after="0" w:afterAutospacing="0"/>
        <w:jc w:val="both"/>
        <w:rPr>
          <w:rStyle w:val="Strong"/>
          <w:rFonts w:ascii="Cambria" w:hAnsi="Cambria" w:cs="Arial"/>
        </w:rPr>
      </w:pPr>
    </w:p>
    <w:p w:rsidR="00B31EC5" w:rsidRPr="007C022B" w:rsidRDefault="008C5C4C" w:rsidP="007C022B">
      <w:pPr>
        <w:pStyle w:val="Heading1"/>
        <w:rPr>
          <w:color w:val="auto"/>
        </w:rPr>
      </w:pPr>
      <w:bookmarkStart w:id="4" w:name="_Toc23539082"/>
      <w:r w:rsidRPr="007C022B">
        <w:rPr>
          <w:rStyle w:val="Strong"/>
          <w:bCs w:val="0"/>
          <w:color w:val="auto"/>
        </w:rPr>
        <w:t xml:space="preserve">4. </w:t>
      </w:r>
      <w:r w:rsidR="001F2CFF" w:rsidRPr="007C022B">
        <w:rPr>
          <w:rStyle w:val="Strong"/>
          <w:bCs w:val="0"/>
          <w:color w:val="auto"/>
        </w:rPr>
        <w:t>Zakat</w:t>
      </w:r>
      <w:r w:rsidR="000613EC" w:rsidRPr="007C022B">
        <w:rPr>
          <w:rStyle w:val="Strong"/>
          <w:bCs w:val="0"/>
          <w:color w:val="auto"/>
        </w:rPr>
        <w:t xml:space="preserve"> Systems in </w:t>
      </w:r>
      <w:r w:rsidR="007C022B">
        <w:rPr>
          <w:rStyle w:val="Strong"/>
          <w:bCs w:val="0"/>
          <w:color w:val="auto"/>
        </w:rPr>
        <w:t>Some</w:t>
      </w:r>
      <w:r w:rsidR="00166EB3" w:rsidRPr="007C022B">
        <w:rPr>
          <w:rStyle w:val="Strong"/>
          <w:bCs w:val="0"/>
          <w:color w:val="auto"/>
        </w:rPr>
        <w:t xml:space="preserve"> </w:t>
      </w:r>
      <w:r w:rsidR="000613EC" w:rsidRPr="007C022B">
        <w:rPr>
          <w:rStyle w:val="Strong"/>
          <w:bCs w:val="0"/>
          <w:color w:val="auto"/>
        </w:rPr>
        <w:t>Muslim Countries</w:t>
      </w:r>
      <w:bookmarkEnd w:id="4"/>
    </w:p>
    <w:p w:rsidR="00674664" w:rsidRDefault="00166EB3" w:rsidP="00674664">
      <w:pPr>
        <w:pStyle w:val="NormalWeb"/>
        <w:shd w:val="clear" w:color="auto" w:fill="FFFFFF"/>
        <w:spacing w:before="240" w:beforeAutospacing="0" w:after="200" w:afterAutospacing="0" w:line="276" w:lineRule="auto"/>
        <w:jc w:val="both"/>
        <w:rPr>
          <w:rFonts w:ascii="Cambria" w:hAnsi="Cambria" w:cs="Arial"/>
        </w:rPr>
      </w:pPr>
      <w:r>
        <w:rPr>
          <w:rFonts w:ascii="Cambria" w:hAnsi="Cambria" w:cs="Arial"/>
        </w:rPr>
        <w:t xml:space="preserve">Implementation of Zakat is not the same in all countries. For instance, </w:t>
      </w:r>
      <w:r w:rsidR="00EF698A">
        <w:rPr>
          <w:rFonts w:ascii="Cambria" w:hAnsi="Cambria" w:cs="Arial"/>
        </w:rPr>
        <w:t>sparing Muslim majority countries in the Middle Eas</w:t>
      </w:r>
      <w:r w:rsidR="00080013">
        <w:rPr>
          <w:rFonts w:ascii="Cambria" w:hAnsi="Cambria" w:cs="Arial"/>
        </w:rPr>
        <w:t>t including Iran</w:t>
      </w:r>
      <w:r w:rsidR="00EF698A">
        <w:rPr>
          <w:rFonts w:ascii="Cambria" w:hAnsi="Cambria" w:cs="Arial"/>
        </w:rPr>
        <w:t xml:space="preserve">, </w:t>
      </w:r>
      <w:r w:rsidR="00B31EC5" w:rsidRPr="00674664">
        <w:rPr>
          <w:rFonts w:ascii="Cambria" w:hAnsi="Cambria" w:cs="Arial"/>
        </w:rPr>
        <w:t xml:space="preserve">Pakistan has a centrally managed five tier </w:t>
      </w:r>
      <w:r w:rsidR="001F2CFF">
        <w:rPr>
          <w:rFonts w:ascii="Cambria" w:hAnsi="Cambria" w:cs="Arial"/>
        </w:rPr>
        <w:t>Zakat</w:t>
      </w:r>
      <w:r w:rsidR="00B31EC5" w:rsidRPr="00674664">
        <w:rPr>
          <w:rFonts w:ascii="Cambria" w:hAnsi="Cambria" w:cs="Arial"/>
        </w:rPr>
        <w:t xml:space="preserve"> system with Central, Provincial, District, Tehsil and Local </w:t>
      </w:r>
      <w:r w:rsidR="001F2CFF">
        <w:rPr>
          <w:rFonts w:ascii="Cambria" w:hAnsi="Cambria" w:cs="Arial"/>
        </w:rPr>
        <w:t>Zakat</w:t>
      </w:r>
      <w:r>
        <w:rPr>
          <w:rFonts w:ascii="Cambria" w:hAnsi="Cambria" w:cs="Arial"/>
        </w:rPr>
        <w:t xml:space="preserve"> Councils This is</w:t>
      </w:r>
      <w:r w:rsidR="00B31EC5" w:rsidRPr="00674664">
        <w:rPr>
          <w:rFonts w:ascii="Cambria" w:hAnsi="Cambria" w:cs="Arial"/>
        </w:rPr>
        <w:t xml:space="preserve"> on the basis of pre-defined quota Central </w:t>
      </w:r>
      <w:r w:rsidR="001F2CFF">
        <w:rPr>
          <w:rFonts w:ascii="Cambria" w:hAnsi="Cambria" w:cs="Arial"/>
        </w:rPr>
        <w:t>Zakat</w:t>
      </w:r>
      <w:r w:rsidR="00B31EC5" w:rsidRPr="00674664">
        <w:rPr>
          <w:rFonts w:ascii="Cambria" w:hAnsi="Cambria" w:cs="Arial"/>
        </w:rPr>
        <w:t xml:space="preserve"> Council disburses collected </w:t>
      </w:r>
      <w:r w:rsidR="001F2CFF">
        <w:rPr>
          <w:rFonts w:ascii="Cambria" w:hAnsi="Cambria" w:cs="Arial"/>
        </w:rPr>
        <w:t>Zakat</w:t>
      </w:r>
      <w:r w:rsidR="00B31EC5" w:rsidRPr="00674664">
        <w:rPr>
          <w:rFonts w:ascii="Cambria" w:hAnsi="Cambria" w:cs="Arial"/>
        </w:rPr>
        <w:t xml:space="preserve"> funds to lower councils. In Malaysia </w:t>
      </w:r>
      <w:r w:rsidR="001F2CFF">
        <w:rPr>
          <w:rFonts w:ascii="Cambria" w:hAnsi="Cambria" w:cs="Arial"/>
        </w:rPr>
        <w:t>Zakat</w:t>
      </w:r>
      <w:r w:rsidR="00B31EC5" w:rsidRPr="00674664">
        <w:rPr>
          <w:rFonts w:ascii="Cambria" w:hAnsi="Cambria" w:cs="Arial"/>
        </w:rPr>
        <w:t xml:space="preserve"> system is decentralized and provinces are allowed to constitute their systems and manage them accordingly however an institute named MAIN supervises overall functions of </w:t>
      </w:r>
      <w:r w:rsidR="001F2CFF">
        <w:rPr>
          <w:rFonts w:ascii="Cambria" w:hAnsi="Cambria" w:cs="Arial"/>
        </w:rPr>
        <w:t>Zakat</w:t>
      </w:r>
      <w:r w:rsidR="000613EC" w:rsidRPr="00674664">
        <w:rPr>
          <w:rFonts w:ascii="Cambria" w:hAnsi="Cambria" w:cs="Arial"/>
        </w:rPr>
        <w:t xml:space="preserve">. </w:t>
      </w:r>
      <w:r w:rsidR="00B31EC5" w:rsidRPr="00674664">
        <w:rPr>
          <w:rFonts w:ascii="Cambria" w:hAnsi="Cambria" w:cs="Arial"/>
        </w:rPr>
        <w:t xml:space="preserve"> </w:t>
      </w:r>
    </w:p>
    <w:p w:rsidR="00157003" w:rsidRDefault="00B31EC5" w:rsidP="00674664">
      <w:pPr>
        <w:pStyle w:val="NormalWeb"/>
        <w:shd w:val="clear" w:color="auto" w:fill="FFFFFF"/>
        <w:spacing w:before="240" w:beforeAutospacing="0" w:after="200" w:afterAutospacing="0" w:line="276" w:lineRule="auto"/>
        <w:jc w:val="both"/>
        <w:rPr>
          <w:rFonts w:ascii="Cambria" w:hAnsi="Cambria" w:cs="Arial"/>
        </w:rPr>
      </w:pPr>
      <w:r w:rsidRPr="00674664">
        <w:rPr>
          <w:rFonts w:ascii="Cambria" w:hAnsi="Cambria" w:cs="Arial"/>
        </w:rPr>
        <w:t>Similarly</w:t>
      </w:r>
      <w:r w:rsidR="00A4461F">
        <w:rPr>
          <w:rFonts w:ascii="Cambria" w:hAnsi="Cambria" w:cs="Arial"/>
        </w:rPr>
        <w:t>,</w:t>
      </w:r>
      <w:r w:rsidRPr="00674664">
        <w:rPr>
          <w:rFonts w:ascii="Cambria" w:hAnsi="Cambria" w:cs="Arial"/>
        </w:rPr>
        <w:t xml:space="preserve"> in Indonesia, </w:t>
      </w:r>
      <w:r w:rsidR="001F2CFF">
        <w:rPr>
          <w:rFonts w:ascii="Cambria" w:hAnsi="Cambria" w:cs="Arial"/>
        </w:rPr>
        <w:t>Zakat</w:t>
      </w:r>
      <w:r w:rsidRPr="00674664">
        <w:rPr>
          <w:rFonts w:ascii="Cambria" w:hAnsi="Cambria" w:cs="Arial"/>
        </w:rPr>
        <w:t xml:space="preserve"> system is decentralized with private entities allowed to constitute bodies for </w:t>
      </w:r>
      <w:r w:rsidR="001F2CFF">
        <w:rPr>
          <w:rFonts w:ascii="Cambria" w:hAnsi="Cambria" w:cs="Arial"/>
        </w:rPr>
        <w:t>Zakat</w:t>
      </w:r>
      <w:r w:rsidRPr="00674664">
        <w:rPr>
          <w:rFonts w:ascii="Cambria" w:hAnsi="Cambria" w:cs="Arial"/>
        </w:rPr>
        <w:t xml:space="preserve"> management but recently due to conflict of interest Government has constituted </w:t>
      </w:r>
      <w:r w:rsidR="00A4461F">
        <w:rPr>
          <w:rFonts w:ascii="Cambria" w:hAnsi="Cambria" w:cs="Arial"/>
        </w:rPr>
        <w:t>an institution</w:t>
      </w:r>
      <w:r w:rsidRPr="00674664">
        <w:rPr>
          <w:rFonts w:ascii="Cambria" w:hAnsi="Cambria" w:cs="Arial"/>
        </w:rPr>
        <w:t xml:space="preserve"> to supervise and control independent </w:t>
      </w:r>
      <w:r w:rsidR="001F2CFF">
        <w:rPr>
          <w:rFonts w:ascii="Cambria" w:hAnsi="Cambria" w:cs="Arial"/>
        </w:rPr>
        <w:t>Zakat</w:t>
      </w:r>
      <w:r w:rsidRPr="00674664">
        <w:rPr>
          <w:rFonts w:ascii="Cambria" w:hAnsi="Cambria" w:cs="Arial"/>
        </w:rPr>
        <w:t xml:space="preserve"> bodies. </w:t>
      </w:r>
    </w:p>
    <w:p w:rsidR="00157003" w:rsidRDefault="00B31EC5" w:rsidP="00674664">
      <w:pPr>
        <w:pStyle w:val="NormalWeb"/>
        <w:shd w:val="clear" w:color="auto" w:fill="FFFFFF"/>
        <w:spacing w:before="240" w:beforeAutospacing="0" w:after="200" w:afterAutospacing="0" w:line="276" w:lineRule="auto"/>
        <w:jc w:val="both"/>
        <w:rPr>
          <w:rFonts w:ascii="Cambria" w:hAnsi="Cambria" w:cs="Arial"/>
        </w:rPr>
      </w:pPr>
      <w:r w:rsidRPr="00674664">
        <w:rPr>
          <w:rFonts w:ascii="Cambria" w:hAnsi="Cambria" w:cs="Arial"/>
        </w:rPr>
        <w:t xml:space="preserve">In Sudan </w:t>
      </w:r>
      <w:r w:rsidR="001F2CFF">
        <w:rPr>
          <w:rFonts w:ascii="Cambria" w:hAnsi="Cambria" w:cs="Arial"/>
        </w:rPr>
        <w:t>Zakat</w:t>
      </w:r>
      <w:r w:rsidRPr="00674664">
        <w:rPr>
          <w:rFonts w:ascii="Cambria" w:hAnsi="Cambria" w:cs="Arial"/>
        </w:rPr>
        <w:t xml:space="preserve"> is compulsory for all citizens and is managed by state and is distributed through three channels</w:t>
      </w:r>
    </w:p>
    <w:p w:rsidR="00157003" w:rsidRDefault="00B31EC5" w:rsidP="00157003">
      <w:pPr>
        <w:pStyle w:val="NormalWeb"/>
        <w:shd w:val="clear" w:color="auto" w:fill="FFFFFF"/>
        <w:spacing w:before="240" w:beforeAutospacing="0" w:after="200" w:afterAutospacing="0" w:line="276" w:lineRule="auto"/>
        <w:ind w:left="810"/>
        <w:jc w:val="both"/>
        <w:rPr>
          <w:rFonts w:ascii="Cambria" w:hAnsi="Cambria" w:cs="Arial"/>
        </w:rPr>
      </w:pPr>
      <w:r w:rsidRPr="00674664">
        <w:rPr>
          <w:rFonts w:ascii="Cambria" w:hAnsi="Cambria" w:cs="Arial"/>
        </w:rPr>
        <w:t xml:space="preserve"> </w:t>
      </w:r>
      <w:proofErr w:type="spellStart"/>
      <w:r w:rsidRPr="00674664">
        <w:rPr>
          <w:rFonts w:ascii="Cambria" w:hAnsi="Cambria" w:cs="Arial"/>
        </w:rPr>
        <w:t>i</w:t>
      </w:r>
      <w:proofErr w:type="spellEnd"/>
      <w:r w:rsidRPr="00674664">
        <w:rPr>
          <w:rFonts w:ascii="Cambria" w:hAnsi="Cambria" w:cs="Arial"/>
        </w:rPr>
        <w:t xml:space="preserve">) Local </w:t>
      </w:r>
      <w:r w:rsidR="001F2CFF">
        <w:rPr>
          <w:rFonts w:ascii="Cambria" w:hAnsi="Cambria" w:cs="Arial"/>
        </w:rPr>
        <w:t>Zakat</w:t>
      </w:r>
      <w:r w:rsidRPr="00674664">
        <w:rPr>
          <w:rFonts w:ascii="Cambria" w:hAnsi="Cambria" w:cs="Arial"/>
        </w:rPr>
        <w:t xml:space="preserve"> committees</w:t>
      </w:r>
      <w:r w:rsidR="00B035B1">
        <w:rPr>
          <w:rFonts w:ascii="Cambria" w:hAnsi="Cambria" w:cs="Arial"/>
        </w:rPr>
        <w:t>;</w:t>
      </w:r>
      <w:r w:rsidRPr="00674664">
        <w:rPr>
          <w:rFonts w:ascii="Cambria" w:hAnsi="Cambria" w:cs="Arial"/>
        </w:rPr>
        <w:t xml:space="preserve"> </w:t>
      </w:r>
    </w:p>
    <w:p w:rsidR="00157003" w:rsidRDefault="00B31EC5" w:rsidP="00157003">
      <w:pPr>
        <w:pStyle w:val="NormalWeb"/>
        <w:shd w:val="clear" w:color="auto" w:fill="FFFFFF"/>
        <w:spacing w:before="240" w:beforeAutospacing="0" w:after="200" w:afterAutospacing="0" w:line="276" w:lineRule="auto"/>
        <w:ind w:left="810"/>
        <w:jc w:val="both"/>
        <w:rPr>
          <w:rFonts w:ascii="Cambria" w:hAnsi="Cambria" w:cs="Arial"/>
        </w:rPr>
      </w:pPr>
      <w:r w:rsidRPr="00674664">
        <w:rPr>
          <w:rFonts w:ascii="Cambria" w:hAnsi="Cambria" w:cs="Arial"/>
        </w:rPr>
        <w:t>ii) Committee for urgent cases and travelers</w:t>
      </w:r>
      <w:r w:rsidR="00B035B1">
        <w:rPr>
          <w:rFonts w:ascii="Cambria" w:hAnsi="Cambria" w:cs="Arial"/>
        </w:rPr>
        <w:t>;</w:t>
      </w:r>
    </w:p>
    <w:p w:rsidR="00B31EC5" w:rsidRPr="00674664" w:rsidRDefault="00B31EC5" w:rsidP="00157003">
      <w:pPr>
        <w:pStyle w:val="NormalWeb"/>
        <w:shd w:val="clear" w:color="auto" w:fill="FFFFFF"/>
        <w:spacing w:before="240" w:beforeAutospacing="0" w:after="200" w:afterAutospacing="0" w:line="276" w:lineRule="auto"/>
        <w:ind w:left="810"/>
        <w:jc w:val="both"/>
        <w:rPr>
          <w:rFonts w:ascii="Cambria" w:hAnsi="Cambria" w:cs="Arial"/>
        </w:rPr>
      </w:pPr>
      <w:r w:rsidRPr="00674664">
        <w:rPr>
          <w:rFonts w:ascii="Cambria" w:hAnsi="Cambria" w:cs="Arial"/>
        </w:rPr>
        <w:t xml:space="preserve"> iii) Committee for people in debt</w:t>
      </w:r>
      <w:r w:rsidR="00B035B1">
        <w:rPr>
          <w:rFonts w:ascii="Cambria" w:hAnsi="Cambria" w:cs="Arial"/>
        </w:rPr>
        <w:t>.</w:t>
      </w:r>
      <w:r w:rsidRPr="00674664">
        <w:rPr>
          <w:rFonts w:ascii="Cambria" w:hAnsi="Cambria" w:cs="Arial"/>
        </w:rPr>
        <w:t xml:space="preserve"> </w:t>
      </w:r>
    </w:p>
    <w:p w:rsidR="00B9370B" w:rsidRPr="00674664" w:rsidRDefault="00157003" w:rsidP="00674664">
      <w:pPr>
        <w:pStyle w:val="NormalWeb"/>
        <w:spacing w:before="240" w:beforeAutospacing="0" w:after="200" w:afterAutospacing="0" w:line="276" w:lineRule="auto"/>
        <w:jc w:val="both"/>
        <w:rPr>
          <w:rFonts w:ascii="Cambria" w:hAnsi="Cambria"/>
        </w:rPr>
      </w:pPr>
      <w:r>
        <w:rPr>
          <w:rFonts w:ascii="Cambria" w:hAnsi="Cambria"/>
        </w:rPr>
        <w:t>S</w:t>
      </w:r>
      <w:r w:rsidR="00147B33" w:rsidRPr="00674664">
        <w:rPr>
          <w:rFonts w:ascii="Cambria" w:hAnsi="Cambria"/>
        </w:rPr>
        <w:t>ome countries or communities</w:t>
      </w:r>
      <w:r w:rsidR="002359AA" w:rsidRPr="00674664">
        <w:rPr>
          <w:rFonts w:ascii="Cambria" w:hAnsi="Cambria"/>
        </w:rPr>
        <w:t xml:space="preserve"> have initiated </w:t>
      </w:r>
      <w:r w:rsidR="00A4461F">
        <w:rPr>
          <w:rFonts w:ascii="Cambria" w:hAnsi="Cambria"/>
        </w:rPr>
        <w:t>differing</w:t>
      </w:r>
      <w:r w:rsidR="00A316A4" w:rsidRPr="00674664">
        <w:rPr>
          <w:rFonts w:ascii="Cambria" w:hAnsi="Cambria"/>
        </w:rPr>
        <w:t xml:space="preserve"> entities to </w:t>
      </w:r>
      <w:r>
        <w:rPr>
          <w:rFonts w:ascii="Cambria" w:hAnsi="Cambria"/>
        </w:rPr>
        <w:t>collect</w:t>
      </w:r>
      <w:r w:rsidR="00A316A4" w:rsidRPr="00674664">
        <w:rPr>
          <w:rFonts w:ascii="Cambria" w:hAnsi="Cambria"/>
        </w:rPr>
        <w:t xml:space="preserve"> and </w:t>
      </w:r>
      <w:r w:rsidR="00B035B1" w:rsidRPr="00674664">
        <w:rPr>
          <w:rFonts w:ascii="Cambria" w:hAnsi="Cambria"/>
        </w:rPr>
        <w:t>distribute Zakat</w:t>
      </w:r>
      <w:r w:rsidR="00A316A4" w:rsidRPr="00674664">
        <w:rPr>
          <w:rFonts w:ascii="Cambria" w:hAnsi="Cambria"/>
        </w:rPr>
        <w:t>,</w:t>
      </w:r>
      <w:r w:rsidR="00B9370B" w:rsidRPr="00674664">
        <w:rPr>
          <w:rFonts w:ascii="Cambria" w:hAnsi="Cambria"/>
        </w:rPr>
        <w:t xml:space="preserve"> such as the Zanzibar </w:t>
      </w:r>
      <w:proofErr w:type="spellStart"/>
      <w:r w:rsidR="00B9370B" w:rsidRPr="00674664">
        <w:rPr>
          <w:rFonts w:ascii="Cambria" w:hAnsi="Cambria"/>
        </w:rPr>
        <w:t>Waqf</w:t>
      </w:r>
      <w:proofErr w:type="spellEnd"/>
      <w:r w:rsidR="00B9370B" w:rsidRPr="00674664">
        <w:rPr>
          <w:rFonts w:ascii="Cambria" w:hAnsi="Cambria"/>
        </w:rPr>
        <w:t xml:space="preserve"> </w:t>
      </w:r>
      <w:r w:rsidR="00A4461F">
        <w:rPr>
          <w:rFonts w:ascii="Cambria" w:hAnsi="Cambria"/>
        </w:rPr>
        <w:t xml:space="preserve">&amp; Trust </w:t>
      </w:r>
      <w:r w:rsidR="00B9370B" w:rsidRPr="00674664">
        <w:rPr>
          <w:rFonts w:ascii="Cambria" w:hAnsi="Cambria"/>
        </w:rPr>
        <w:t>Commission</w:t>
      </w:r>
      <w:r w:rsidR="00A4461F">
        <w:rPr>
          <w:rFonts w:ascii="Cambria" w:hAnsi="Cambria"/>
        </w:rPr>
        <w:t xml:space="preserve"> supported by</w:t>
      </w:r>
      <w:r w:rsidR="002359AA" w:rsidRPr="00674664">
        <w:rPr>
          <w:rFonts w:ascii="Cambria" w:hAnsi="Cambria"/>
        </w:rPr>
        <w:t xml:space="preserve"> several Faith Based Organizations</w:t>
      </w:r>
      <w:r>
        <w:rPr>
          <w:rFonts w:ascii="Cambria" w:hAnsi="Cambria"/>
        </w:rPr>
        <w:t>. In these countries,</w:t>
      </w:r>
      <w:r w:rsidR="00A316A4" w:rsidRPr="00674664">
        <w:rPr>
          <w:rFonts w:ascii="Cambria" w:hAnsi="Cambria"/>
        </w:rPr>
        <w:t xml:space="preserve"> </w:t>
      </w:r>
      <w:r w:rsidR="001F2CFF">
        <w:rPr>
          <w:rFonts w:ascii="Cambria" w:hAnsi="Cambria"/>
        </w:rPr>
        <w:t>Zakat</w:t>
      </w:r>
      <w:r w:rsidR="002359AA" w:rsidRPr="00674664">
        <w:rPr>
          <w:rFonts w:ascii="Cambria" w:hAnsi="Cambria"/>
        </w:rPr>
        <w:t xml:space="preserve"> payers</w:t>
      </w:r>
      <w:r w:rsidR="00A316A4" w:rsidRPr="00674664">
        <w:rPr>
          <w:rFonts w:ascii="Cambria" w:hAnsi="Cambria"/>
        </w:rPr>
        <w:t xml:space="preserve"> still prefer to </w:t>
      </w:r>
      <w:r>
        <w:rPr>
          <w:rFonts w:ascii="Cambria" w:hAnsi="Cambria"/>
        </w:rPr>
        <w:t>distribute</w:t>
      </w:r>
      <w:r w:rsidR="00A316A4" w:rsidRPr="00674664">
        <w:rPr>
          <w:rFonts w:ascii="Cambria" w:hAnsi="Cambria"/>
        </w:rPr>
        <w:t xml:space="preserve"> to the </w:t>
      </w:r>
      <w:r w:rsidR="00B9370B" w:rsidRPr="00674664">
        <w:rPr>
          <w:rFonts w:ascii="Cambria" w:hAnsi="Cambria"/>
        </w:rPr>
        <w:t xml:space="preserve">needy </w:t>
      </w:r>
      <w:r w:rsidR="00A316A4" w:rsidRPr="00674664">
        <w:rPr>
          <w:rFonts w:ascii="Cambria" w:hAnsi="Cambria"/>
        </w:rPr>
        <w:t>people they personally know</w:t>
      </w:r>
      <w:r w:rsidR="002359AA" w:rsidRPr="00674664">
        <w:rPr>
          <w:rFonts w:ascii="Cambria" w:hAnsi="Cambria"/>
        </w:rPr>
        <w:t>, especially</w:t>
      </w:r>
      <w:r w:rsidR="00A316A4" w:rsidRPr="00674664">
        <w:rPr>
          <w:rFonts w:ascii="Cambria" w:hAnsi="Cambria"/>
        </w:rPr>
        <w:t xml:space="preserve"> </w:t>
      </w:r>
      <w:r w:rsidR="00B9370B" w:rsidRPr="00674664">
        <w:rPr>
          <w:rFonts w:ascii="Cambria" w:hAnsi="Cambria"/>
        </w:rPr>
        <w:t xml:space="preserve">in the Month of </w:t>
      </w:r>
      <w:proofErr w:type="spellStart"/>
      <w:r w:rsidR="00B9370B" w:rsidRPr="00674664">
        <w:rPr>
          <w:rFonts w:ascii="Cambria" w:hAnsi="Cambria"/>
        </w:rPr>
        <w:t>Ramadhan</w:t>
      </w:r>
      <w:proofErr w:type="spellEnd"/>
      <w:r w:rsidR="00A316A4" w:rsidRPr="00674664">
        <w:rPr>
          <w:rFonts w:ascii="Cambria" w:hAnsi="Cambria"/>
        </w:rPr>
        <w:t>.</w:t>
      </w:r>
      <w:r w:rsidR="002359AA" w:rsidRPr="00674664">
        <w:rPr>
          <w:rFonts w:ascii="Cambria" w:hAnsi="Cambria"/>
        </w:rPr>
        <w:t xml:space="preserve"> Of course, this a good gesture </w:t>
      </w:r>
      <w:r w:rsidR="00A4461F">
        <w:rPr>
          <w:rFonts w:ascii="Cambria" w:hAnsi="Cambria"/>
        </w:rPr>
        <w:t xml:space="preserve">that might </w:t>
      </w:r>
      <w:r>
        <w:rPr>
          <w:rFonts w:ascii="Cambria" w:hAnsi="Cambria"/>
        </w:rPr>
        <w:t xml:space="preserve">primarily </w:t>
      </w:r>
      <w:r w:rsidR="00A4461F">
        <w:rPr>
          <w:rFonts w:ascii="Cambria" w:hAnsi="Cambria"/>
        </w:rPr>
        <w:t xml:space="preserve">fulfil </w:t>
      </w:r>
      <w:r>
        <w:rPr>
          <w:rFonts w:ascii="Cambria" w:hAnsi="Cambria"/>
        </w:rPr>
        <w:t xml:space="preserve">the </w:t>
      </w:r>
      <w:r w:rsidR="00A4461F">
        <w:rPr>
          <w:rFonts w:ascii="Cambria" w:hAnsi="Cambria"/>
        </w:rPr>
        <w:t xml:space="preserve">religious obligation, </w:t>
      </w:r>
      <w:r>
        <w:rPr>
          <w:rFonts w:ascii="Cambria" w:hAnsi="Cambria"/>
        </w:rPr>
        <w:t xml:space="preserve">yet </w:t>
      </w:r>
      <w:r w:rsidR="00A4461F">
        <w:rPr>
          <w:rFonts w:ascii="Cambria" w:hAnsi="Cambria"/>
        </w:rPr>
        <w:t>it</w:t>
      </w:r>
      <w:r w:rsidR="00A316A4" w:rsidRPr="00674664">
        <w:rPr>
          <w:rFonts w:ascii="Cambria" w:hAnsi="Cambria"/>
        </w:rPr>
        <w:t xml:space="preserve"> defeats the </w:t>
      </w:r>
      <w:r>
        <w:rPr>
          <w:rFonts w:ascii="Cambria" w:hAnsi="Cambria"/>
        </w:rPr>
        <w:t xml:space="preserve">secondary one, i.e., the </w:t>
      </w:r>
      <w:r w:rsidR="00A4461F">
        <w:rPr>
          <w:rFonts w:ascii="Cambria" w:hAnsi="Cambria"/>
        </w:rPr>
        <w:t>s</w:t>
      </w:r>
      <w:r>
        <w:rPr>
          <w:rFonts w:ascii="Cambria" w:hAnsi="Cambria"/>
        </w:rPr>
        <w:t>p</w:t>
      </w:r>
      <w:r w:rsidR="00A4461F">
        <w:rPr>
          <w:rFonts w:ascii="Cambria" w:hAnsi="Cambria"/>
        </w:rPr>
        <w:t>irit</w:t>
      </w:r>
      <w:r w:rsidR="00A316A4" w:rsidRPr="00674664">
        <w:rPr>
          <w:rFonts w:ascii="Cambria" w:hAnsi="Cambria"/>
        </w:rPr>
        <w:t xml:space="preserve"> of eradicating poverty</w:t>
      </w:r>
      <w:r w:rsidR="00B9370B" w:rsidRPr="00674664">
        <w:rPr>
          <w:rFonts w:ascii="Cambria" w:hAnsi="Cambria"/>
        </w:rPr>
        <w:t xml:space="preserve"> or easing the need</w:t>
      </w:r>
      <w:r w:rsidR="002359AA" w:rsidRPr="00674664">
        <w:rPr>
          <w:rFonts w:ascii="Cambria" w:hAnsi="Cambria"/>
        </w:rPr>
        <w:t xml:space="preserve"> of those deserving</w:t>
      </w:r>
      <w:r w:rsidR="00A316A4" w:rsidRPr="00674664">
        <w:rPr>
          <w:rFonts w:ascii="Cambria" w:hAnsi="Cambria"/>
        </w:rPr>
        <w:t xml:space="preserve">. </w:t>
      </w:r>
    </w:p>
    <w:p w:rsidR="00A316A4" w:rsidRPr="00674664" w:rsidRDefault="00A316A4" w:rsidP="00674664">
      <w:pPr>
        <w:pStyle w:val="NormalWeb"/>
        <w:spacing w:before="240" w:beforeAutospacing="0" w:after="200" w:afterAutospacing="0" w:line="276" w:lineRule="auto"/>
        <w:jc w:val="both"/>
        <w:rPr>
          <w:rFonts w:ascii="Cambria" w:hAnsi="Cambria"/>
        </w:rPr>
      </w:pPr>
      <w:r w:rsidRPr="00674664">
        <w:rPr>
          <w:rFonts w:ascii="Cambria" w:hAnsi="Cambria"/>
        </w:rPr>
        <w:lastRenderedPageBreak/>
        <w:t>As evidenced in</w:t>
      </w:r>
      <w:r w:rsidR="00B9370B" w:rsidRPr="00674664">
        <w:rPr>
          <w:rFonts w:ascii="Cambria" w:hAnsi="Cambria"/>
        </w:rPr>
        <w:t xml:space="preserve"> </w:t>
      </w:r>
      <w:r w:rsidR="00B035B1">
        <w:rPr>
          <w:rFonts w:ascii="Cambria" w:hAnsi="Cambria"/>
        </w:rPr>
        <w:t>countries which do not have</w:t>
      </w:r>
      <w:r w:rsidR="00147B33" w:rsidRPr="00674664">
        <w:rPr>
          <w:rFonts w:ascii="Cambria" w:hAnsi="Cambria"/>
        </w:rPr>
        <w:t xml:space="preserve"> </w:t>
      </w:r>
      <w:r w:rsidR="00036D79" w:rsidRPr="00674664">
        <w:rPr>
          <w:rFonts w:ascii="Cambria" w:hAnsi="Cambria"/>
        </w:rPr>
        <w:t xml:space="preserve">official </w:t>
      </w:r>
      <w:r w:rsidR="001F2CFF">
        <w:rPr>
          <w:rFonts w:ascii="Cambria" w:hAnsi="Cambria"/>
        </w:rPr>
        <w:t>Zakat</w:t>
      </w:r>
      <w:r w:rsidR="00147B33" w:rsidRPr="00674664">
        <w:rPr>
          <w:rFonts w:ascii="Cambria" w:hAnsi="Cambria"/>
        </w:rPr>
        <w:t xml:space="preserve"> collecting mechanism</w:t>
      </w:r>
      <w:r w:rsidR="00B035B1">
        <w:rPr>
          <w:rFonts w:ascii="Cambria" w:hAnsi="Cambria"/>
        </w:rPr>
        <w:t xml:space="preserve">, </w:t>
      </w:r>
      <w:r w:rsidR="001F2CFF">
        <w:rPr>
          <w:rFonts w:ascii="Cambria" w:hAnsi="Cambria"/>
        </w:rPr>
        <w:t>Zakat</w:t>
      </w:r>
      <w:r w:rsidR="00147B33" w:rsidRPr="00674664">
        <w:rPr>
          <w:rFonts w:ascii="Cambria" w:hAnsi="Cambria"/>
        </w:rPr>
        <w:t xml:space="preserve"> </w:t>
      </w:r>
      <w:proofErr w:type="gramStart"/>
      <w:r w:rsidRPr="00674664">
        <w:rPr>
          <w:rFonts w:ascii="Cambria" w:hAnsi="Cambria"/>
        </w:rPr>
        <w:t xml:space="preserve">payers  </w:t>
      </w:r>
      <w:r w:rsidR="00147B33" w:rsidRPr="00674664">
        <w:rPr>
          <w:rFonts w:ascii="Cambria" w:hAnsi="Cambria"/>
        </w:rPr>
        <w:t>distribute</w:t>
      </w:r>
      <w:proofErr w:type="gramEnd"/>
      <w:r w:rsidR="00147B33" w:rsidRPr="00674664">
        <w:rPr>
          <w:rFonts w:ascii="Cambria" w:hAnsi="Cambria"/>
        </w:rPr>
        <w:t xml:space="preserve"> </w:t>
      </w:r>
      <w:r w:rsidR="001F2CFF">
        <w:rPr>
          <w:rFonts w:ascii="Cambria" w:hAnsi="Cambria"/>
        </w:rPr>
        <w:t>Zakat</w:t>
      </w:r>
      <w:r w:rsidR="00147B33" w:rsidRPr="00674664">
        <w:rPr>
          <w:rFonts w:ascii="Cambria" w:hAnsi="Cambria"/>
        </w:rPr>
        <w:t xml:space="preserve"> like charity, </w:t>
      </w:r>
      <w:r w:rsidRPr="00674664">
        <w:rPr>
          <w:rFonts w:ascii="Cambria" w:hAnsi="Cambria"/>
        </w:rPr>
        <w:t>giv</w:t>
      </w:r>
      <w:r w:rsidR="00147B33" w:rsidRPr="00674664">
        <w:rPr>
          <w:rFonts w:ascii="Cambria" w:hAnsi="Cambria"/>
        </w:rPr>
        <w:t>ing</w:t>
      </w:r>
      <w:r w:rsidRPr="00674664">
        <w:rPr>
          <w:rFonts w:ascii="Cambria" w:hAnsi="Cambria"/>
        </w:rPr>
        <w:t xml:space="preserve"> small amounts </w:t>
      </w:r>
      <w:r w:rsidR="00147B33" w:rsidRPr="00674664">
        <w:rPr>
          <w:rFonts w:ascii="Cambria" w:hAnsi="Cambria"/>
        </w:rPr>
        <w:t>such as</w:t>
      </w:r>
      <w:r w:rsidRPr="00674664">
        <w:rPr>
          <w:rFonts w:ascii="Cambria" w:hAnsi="Cambria"/>
        </w:rPr>
        <w:t xml:space="preserve"> TZS. 50,000</w:t>
      </w:r>
      <w:r w:rsidR="00147B33" w:rsidRPr="00674664">
        <w:rPr>
          <w:rFonts w:ascii="Cambria" w:hAnsi="Cambria"/>
        </w:rPr>
        <w:t>/=</w:t>
      </w:r>
      <w:r w:rsidRPr="00674664">
        <w:rPr>
          <w:rFonts w:ascii="Cambria" w:hAnsi="Cambria"/>
        </w:rPr>
        <w:t xml:space="preserve"> to </w:t>
      </w:r>
      <w:r w:rsidR="00147B33" w:rsidRPr="00674664">
        <w:rPr>
          <w:rFonts w:ascii="Cambria" w:hAnsi="Cambria"/>
        </w:rPr>
        <w:t>a number of</w:t>
      </w:r>
      <w:r w:rsidRPr="00674664">
        <w:rPr>
          <w:rFonts w:ascii="Cambria" w:hAnsi="Cambria"/>
        </w:rPr>
        <w:t xml:space="preserve"> people</w:t>
      </w:r>
      <w:r w:rsidR="00147B33" w:rsidRPr="00674664">
        <w:rPr>
          <w:rFonts w:ascii="Cambria" w:hAnsi="Cambria"/>
        </w:rPr>
        <w:t xml:space="preserve"> but with </w:t>
      </w:r>
      <w:r w:rsidR="00B035B1">
        <w:rPr>
          <w:rFonts w:ascii="Cambria" w:hAnsi="Cambria"/>
        </w:rPr>
        <w:t xml:space="preserve">little </w:t>
      </w:r>
      <w:r w:rsidR="00B035B1" w:rsidRPr="00674664">
        <w:rPr>
          <w:rFonts w:ascii="Cambria" w:hAnsi="Cambria"/>
        </w:rPr>
        <w:t>viable</w:t>
      </w:r>
      <w:r w:rsidR="00147B33" w:rsidRPr="00674664">
        <w:rPr>
          <w:rFonts w:ascii="Cambria" w:hAnsi="Cambria"/>
        </w:rPr>
        <w:t xml:space="preserve"> </w:t>
      </w:r>
      <w:r w:rsidR="00B035B1">
        <w:rPr>
          <w:rFonts w:ascii="Cambria" w:hAnsi="Cambria"/>
        </w:rPr>
        <w:t xml:space="preserve">long term </w:t>
      </w:r>
      <w:r w:rsidR="00147B33" w:rsidRPr="00674664">
        <w:rPr>
          <w:rFonts w:ascii="Cambria" w:hAnsi="Cambria"/>
        </w:rPr>
        <w:t>impact on improving their welfare economically</w:t>
      </w:r>
      <w:r w:rsidRPr="00674664">
        <w:rPr>
          <w:rFonts w:ascii="Cambria" w:hAnsi="Cambria"/>
        </w:rPr>
        <w:t xml:space="preserve">. </w:t>
      </w:r>
      <w:r w:rsidR="00147B33" w:rsidRPr="00674664">
        <w:rPr>
          <w:rFonts w:ascii="Cambria" w:hAnsi="Cambria"/>
        </w:rPr>
        <w:t>The be</w:t>
      </w:r>
      <w:r w:rsidR="00B9370B" w:rsidRPr="00674664">
        <w:rPr>
          <w:rFonts w:ascii="Cambria" w:hAnsi="Cambria"/>
        </w:rPr>
        <w:t>tter</w:t>
      </w:r>
      <w:r w:rsidR="00147B33" w:rsidRPr="00674664">
        <w:rPr>
          <w:rFonts w:ascii="Cambria" w:hAnsi="Cambria"/>
        </w:rPr>
        <w:t xml:space="preserve"> practice c</w:t>
      </w:r>
      <w:r w:rsidRPr="00674664">
        <w:rPr>
          <w:rFonts w:ascii="Cambria" w:hAnsi="Cambria"/>
        </w:rPr>
        <w:t>ould have been to give reasonable amount</w:t>
      </w:r>
      <w:r w:rsidR="00B9370B" w:rsidRPr="00674664">
        <w:rPr>
          <w:rFonts w:ascii="Cambria" w:hAnsi="Cambria"/>
        </w:rPr>
        <w:t xml:space="preserve"> of </w:t>
      </w:r>
      <w:r w:rsidR="001F2CFF">
        <w:rPr>
          <w:rFonts w:ascii="Cambria" w:hAnsi="Cambria"/>
        </w:rPr>
        <w:t>Zakat</w:t>
      </w:r>
      <w:r w:rsidRPr="00674664">
        <w:rPr>
          <w:rFonts w:ascii="Cambria" w:hAnsi="Cambria"/>
        </w:rPr>
        <w:t xml:space="preserve"> to </w:t>
      </w:r>
      <w:r w:rsidR="00147B33" w:rsidRPr="00674664">
        <w:rPr>
          <w:rFonts w:ascii="Cambria" w:hAnsi="Cambria"/>
        </w:rPr>
        <w:t xml:space="preserve">a </w:t>
      </w:r>
      <w:r w:rsidR="00B9370B" w:rsidRPr="00674664">
        <w:rPr>
          <w:rFonts w:ascii="Cambria" w:hAnsi="Cambria"/>
        </w:rPr>
        <w:t>group</w:t>
      </w:r>
      <w:r w:rsidR="00147B33" w:rsidRPr="00674664">
        <w:rPr>
          <w:rFonts w:ascii="Cambria" w:hAnsi="Cambria"/>
        </w:rPr>
        <w:t xml:space="preserve"> of </w:t>
      </w:r>
      <w:r w:rsidRPr="00674664">
        <w:rPr>
          <w:rFonts w:ascii="Cambria" w:hAnsi="Cambria"/>
        </w:rPr>
        <w:t>people</w:t>
      </w:r>
      <w:r w:rsidR="00B9370B" w:rsidRPr="00674664">
        <w:rPr>
          <w:rFonts w:ascii="Cambria" w:hAnsi="Cambria"/>
        </w:rPr>
        <w:t>,</w:t>
      </w:r>
      <w:r w:rsidRPr="00674664">
        <w:rPr>
          <w:rFonts w:ascii="Cambria" w:hAnsi="Cambria"/>
        </w:rPr>
        <w:t xml:space="preserve"> </w:t>
      </w:r>
      <w:r w:rsidR="00147B33" w:rsidRPr="00674664">
        <w:rPr>
          <w:rFonts w:ascii="Cambria" w:hAnsi="Cambria"/>
        </w:rPr>
        <w:t>say cooperatives or entrepreneurs</w:t>
      </w:r>
      <w:r w:rsidR="00B9370B" w:rsidRPr="00674664">
        <w:rPr>
          <w:rFonts w:ascii="Cambria" w:hAnsi="Cambria"/>
        </w:rPr>
        <w:t>,</w:t>
      </w:r>
      <w:r w:rsidR="00147B33" w:rsidRPr="00674664">
        <w:rPr>
          <w:rFonts w:ascii="Cambria" w:hAnsi="Cambria"/>
        </w:rPr>
        <w:t xml:space="preserve"> to </w:t>
      </w:r>
      <w:r w:rsidRPr="00674664">
        <w:rPr>
          <w:rFonts w:ascii="Cambria" w:hAnsi="Cambria"/>
        </w:rPr>
        <w:t xml:space="preserve">enable </w:t>
      </w:r>
      <w:r w:rsidR="00B035B1" w:rsidRPr="00674664">
        <w:rPr>
          <w:rFonts w:ascii="Cambria" w:hAnsi="Cambria"/>
        </w:rPr>
        <w:t>them venture</w:t>
      </w:r>
      <w:r w:rsidR="00147B33" w:rsidRPr="00674664">
        <w:rPr>
          <w:rFonts w:ascii="Cambria" w:hAnsi="Cambria"/>
        </w:rPr>
        <w:t xml:space="preserve"> into activities that would have </w:t>
      </w:r>
      <w:r w:rsidRPr="00674664">
        <w:rPr>
          <w:rFonts w:ascii="Cambria" w:hAnsi="Cambria"/>
        </w:rPr>
        <w:t>enable</w:t>
      </w:r>
      <w:r w:rsidR="00147B33" w:rsidRPr="00674664">
        <w:rPr>
          <w:rFonts w:ascii="Cambria" w:hAnsi="Cambria"/>
        </w:rPr>
        <w:t xml:space="preserve">d </w:t>
      </w:r>
      <w:r w:rsidRPr="00674664">
        <w:rPr>
          <w:rFonts w:ascii="Cambria" w:hAnsi="Cambria"/>
        </w:rPr>
        <w:t xml:space="preserve">them move out of poverty, </w:t>
      </w:r>
      <w:r w:rsidR="00147B33" w:rsidRPr="00674664">
        <w:rPr>
          <w:rFonts w:ascii="Cambria" w:hAnsi="Cambria"/>
        </w:rPr>
        <w:t xml:space="preserve">which over time would have </w:t>
      </w:r>
      <w:r w:rsidRPr="00674664">
        <w:rPr>
          <w:rFonts w:ascii="Cambria" w:hAnsi="Cambria"/>
        </w:rPr>
        <w:t>increase</w:t>
      </w:r>
      <w:r w:rsidR="00147B33" w:rsidRPr="00674664">
        <w:rPr>
          <w:rFonts w:ascii="Cambria" w:hAnsi="Cambria"/>
        </w:rPr>
        <w:t>d a pool of</w:t>
      </w:r>
      <w:r w:rsidRPr="00674664">
        <w:rPr>
          <w:rFonts w:ascii="Cambria" w:hAnsi="Cambria"/>
        </w:rPr>
        <w:t xml:space="preserve"> </w:t>
      </w:r>
      <w:r w:rsidR="001F2CFF">
        <w:rPr>
          <w:rFonts w:ascii="Cambria" w:hAnsi="Cambria"/>
        </w:rPr>
        <w:t>Zakat</w:t>
      </w:r>
      <w:r w:rsidRPr="00674664">
        <w:rPr>
          <w:rFonts w:ascii="Cambria" w:hAnsi="Cambria"/>
        </w:rPr>
        <w:t xml:space="preserve"> payer</w:t>
      </w:r>
      <w:r w:rsidR="00147B33" w:rsidRPr="00674664">
        <w:rPr>
          <w:rFonts w:ascii="Cambria" w:hAnsi="Cambria"/>
        </w:rPr>
        <w:t>s</w:t>
      </w:r>
      <w:r w:rsidRPr="00674664">
        <w:rPr>
          <w:rFonts w:ascii="Cambria" w:hAnsi="Cambria"/>
        </w:rPr>
        <w:t xml:space="preserve"> as the</w:t>
      </w:r>
      <w:r w:rsidR="00B035B1">
        <w:rPr>
          <w:rFonts w:ascii="Cambria" w:hAnsi="Cambria"/>
        </w:rPr>
        <w:t>ir ventures</w:t>
      </w:r>
      <w:r w:rsidRPr="00674664">
        <w:rPr>
          <w:rFonts w:ascii="Cambria" w:hAnsi="Cambria"/>
        </w:rPr>
        <w:t xml:space="preserve"> grow.</w:t>
      </w:r>
    </w:p>
    <w:p w:rsidR="008B00A9" w:rsidRPr="00674664" w:rsidRDefault="008B00A9"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As far as strategies of poverty reduction are concerned, they can be broadly classified into two </w:t>
      </w:r>
    </w:p>
    <w:p w:rsidR="00036D79" w:rsidRPr="00674664" w:rsidRDefault="008B00A9" w:rsidP="00674664">
      <w:pPr>
        <w:pStyle w:val="NormalWeb"/>
        <w:numPr>
          <w:ilvl w:val="0"/>
          <w:numId w:val="28"/>
        </w:numPr>
        <w:spacing w:before="240" w:beforeAutospacing="0" w:after="200" w:afterAutospacing="0" w:line="276" w:lineRule="auto"/>
        <w:ind w:hanging="450"/>
        <w:jc w:val="both"/>
        <w:rPr>
          <w:rFonts w:ascii="Cambria" w:hAnsi="Cambria"/>
        </w:rPr>
      </w:pPr>
      <w:r w:rsidRPr="00674664">
        <w:rPr>
          <w:rFonts w:ascii="Cambria" w:hAnsi="Cambria"/>
        </w:rPr>
        <w:t xml:space="preserve"> Indirect Strategies: that formulate a macro-economic policy framework to ensure sustainable growth, higher employment, higher per capita income, eventually reduce poverty, and </w:t>
      </w:r>
    </w:p>
    <w:p w:rsidR="008B00A9" w:rsidRPr="00674664" w:rsidRDefault="008B00A9" w:rsidP="00674664">
      <w:pPr>
        <w:pStyle w:val="NormalWeb"/>
        <w:spacing w:before="240" w:beforeAutospacing="0" w:after="200" w:afterAutospacing="0" w:line="276" w:lineRule="auto"/>
        <w:ind w:left="720" w:hanging="360"/>
        <w:jc w:val="both"/>
        <w:rPr>
          <w:rFonts w:ascii="Cambria" w:hAnsi="Cambria"/>
        </w:rPr>
      </w:pPr>
      <w:r w:rsidRPr="00674664">
        <w:rPr>
          <w:rFonts w:ascii="Cambria" w:hAnsi="Cambria"/>
        </w:rPr>
        <w:t xml:space="preserve">(2) Direct Strategies: that targets the underprivileged population and provides them necessary assistance to ensure credit access, improve health conditions, increase literacy rate and ultimately eradicate poverty (Hassan 2006; </w:t>
      </w:r>
      <w:proofErr w:type="spellStart"/>
      <w:r w:rsidRPr="00674664">
        <w:rPr>
          <w:rFonts w:ascii="Cambria" w:hAnsi="Cambria"/>
        </w:rPr>
        <w:t>Pramanik</w:t>
      </w:r>
      <w:proofErr w:type="spellEnd"/>
      <w:r w:rsidRPr="00674664">
        <w:rPr>
          <w:rFonts w:ascii="Cambria" w:hAnsi="Cambria"/>
        </w:rPr>
        <w:t xml:space="preserve"> 1994). </w:t>
      </w:r>
    </w:p>
    <w:p w:rsidR="008B00A9" w:rsidRPr="00674664" w:rsidRDefault="00036D79" w:rsidP="00674664">
      <w:pPr>
        <w:pStyle w:val="NormalWeb"/>
        <w:spacing w:before="240" w:beforeAutospacing="0" w:after="200" w:afterAutospacing="0" w:line="276" w:lineRule="auto"/>
        <w:ind w:left="720"/>
        <w:jc w:val="both"/>
        <w:rPr>
          <w:rFonts w:ascii="Cambria" w:hAnsi="Cambria"/>
        </w:rPr>
      </w:pPr>
      <w:r w:rsidRPr="00674664">
        <w:rPr>
          <w:rFonts w:ascii="Cambria" w:hAnsi="Cambria"/>
        </w:rPr>
        <w:t xml:space="preserve">According to Hassan (2006), </w:t>
      </w:r>
      <w:r w:rsidR="008B00A9" w:rsidRPr="00674664">
        <w:rPr>
          <w:rFonts w:ascii="Cambria" w:hAnsi="Cambria"/>
        </w:rPr>
        <w:t>Indonesia, Malaysia, and Thailand are good examples of countries that have alleviated poverty through indirect strategies. These countries pursued consistent macroeconomic policies that ensured growth of six percent or greater and increased public spending on education, health, family planning, etc. for decades. In contrast, Bangladesh is an example of direct policy application where government and non-governmental organizations provide a set of services for the targeted poor population like ensuring access to credit, health care and educational services to targeted underprivileged individuals</w:t>
      </w:r>
      <w:r w:rsidRPr="00674664">
        <w:rPr>
          <w:rFonts w:ascii="Cambria" w:hAnsi="Cambria"/>
        </w:rPr>
        <w:t>.</w:t>
      </w:r>
      <w:r w:rsidR="008B00A9" w:rsidRPr="00674664">
        <w:rPr>
          <w:rFonts w:ascii="Cambria" w:hAnsi="Cambria"/>
        </w:rPr>
        <w:t xml:space="preserve">  </w:t>
      </w:r>
      <w:r w:rsidRPr="00674664">
        <w:rPr>
          <w:rFonts w:ascii="Cambria" w:hAnsi="Cambria"/>
        </w:rPr>
        <w:t>In Bangladesh</w:t>
      </w:r>
      <w:r w:rsidR="008B00A9" w:rsidRPr="00674664">
        <w:rPr>
          <w:rFonts w:ascii="Cambria" w:hAnsi="Cambria"/>
        </w:rPr>
        <w:t xml:space="preserve">, still significant level of poverty </w:t>
      </w:r>
      <w:r w:rsidR="00B035B1" w:rsidRPr="00674664">
        <w:rPr>
          <w:rFonts w:ascii="Cambria" w:hAnsi="Cambria"/>
        </w:rPr>
        <w:t>exists,</w:t>
      </w:r>
      <w:r w:rsidR="008B00A9" w:rsidRPr="00674664">
        <w:rPr>
          <w:rFonts w:ascii="Cambria" w:hAnsi="Cambria"/>
        </w:rPr>
        <w:t xml:space="preserve"> which can be reduced by developing small business entrepren</w:t>
      </w:r>
      <w:r w:rsidRPr="00674664">
        <w:rPr>
          <w:rFonts w:ascii="Cambria" w:hAnsi="Cambria"/>
        </w:rPr>
        <w:t xml:space="preserve">eurial skills with the help of </w:t>
      </w:r>
      <w:r w:rsidR="001F2CFF">
        <w:rPr>
          <w:rFonts w:ascii="Cambria" w:hAnsi="Cambria"/>
        </w:rPr>
        <w:t>Zakat</w:t>
      </w:r>
      <w:r w:rsidR="008B00A9" w:rsidRPr="00674664">
        <w:rPr>
          <w:rFonts w:ascii="Cambria" w:hAnsi="Cambria"/>
        </w:rPr>
        <w:t xml:space="preserve"> mobilization.</w:t>
      </w:r>
    </w:p>
    <w:p w:rsidR="0003636D" w:rsidRDefault="0003636D" w:rsidP="00674664">
      <w:pPr>
        <w:pStyle w:val="NormalWeb"/>
        <w:spacing w:before="240" w:beforeAutospacing="0" w:after="200" w:afterAutospacing="0" w:line="276" w:lineRule="auto"/>
        <w:jc w:val="both"/>
        <w:rPr>
          <w:rFonts w:ascii="Cambria" w:hAnsi="Cambria"/>
          <w:b/>
        </w:rPr>
      </w:pPr>
    </w:p>
    <w:p w:rsidR="0009314E" w:rsidRDefault="0009314E">
      <w:pPr>
        <w:rPr>
          <w:rFonts w:ascii="Cambria" w:eastAsia="Times New Roman" w:hAnsi="Cambria" w:cs="Times New Roman"/>
          <w:b/>
          <w:sz w:val="24"/>
          <w:szCs w:val="24"/>
        </w:rPr>
      </w:pPr>
      <w:r>
        <w:rPr>
          <w:rFonts w:ascii="Cambria" w:hAnsi="Cambria"/>
          <w:b/>
        </w:rPr>
        <w:br w:type="page"/>
      </w:r>
    </w:p>
    <w:p w:rsidR="00A316A4" w:rsidRPr="007C022B" w:rsidRDefault="008C5C4C" w:rsidP="007C022B">
      <w:pPr>
        <w:pStyle w:val="Heading1"/>
        <w:rPr>
          <w:b/>
          <w:color w:val="auto"/>
        </w:rPr>
      </w:pPr>
      <w:bookmarkStart w:id="5" w:name="_Toc23539083"/>
      <w:r w:rsidRPr="007C022B">
        <w:rPr>
          <w:b/>
          <w:color w:val="auto"/>
        </w:rPr>
        <w:lastRenderedPageBreak/>
        <w:t xml:space="preserve">5. </w:t>
      </w:r>
      <w:r w:rsidR="00602C35" w:rsidRPr="007C022B">
        <w:rPr>
          <w:b/>
          <w:color w:val="auto"/>
        </w:rPr>
        <w:t>Conclusion</w:t>
      </w:r>
      <w:bookmarkEnd w:id="5"/>
    </w:p>
    <w:p w:rsidR="0003636D" w:rsidRPr="00674664" w:rsidRDefault="0003636D" w:rsidP="0003636D">
      <w:pPr>
        <w:pStyle w:val="NormalWeb"/>
        <w:spacing w:before="240" w:beforeAutospacing="0" w:after="200" w:afterAutospacing="0" w:line="276" w:lineRule="auto"/>
        <w:jc w:val="both"/>
        <w:rPr>
          <w:rFonts w:ascii="Cambria" w:hAnsi="Cambria"/>
        </w:rPr>
      </w:pPr>
      <w:proofErr w:type="spellStart"/>
      <w:r w:rsidRPr="00674664">
        <w:rPr>
          <w:rFonts w:ascii="Cambria" w:hAnsi="Cambria"/>
        </w:rPr>
        <w:t>Ibn</w:t>
      </w:r>
      <w:proofErr w:type="spellEnd"/>
      <w:r w:rsidRPr="00674664">
        <w:rPr>
          <w:rFonts w:ascii="Cambria" w:hAnsi="Cambria"/>
        </w:rPr>
        <w:t xml:space="preserve"> </w:t>
      </w:r>
      <w:proofErr w:type="spellStart"/>
      <w:r w:rsidRPr="00674664">
        <w:rPr>
          <w:rFonts w:ascii="Cambria" w:hAnsi="Cambria"/>
        </w:rPr>
        <w:t>Khaldun</w:t>
      </w:r>
      <w:proofErr w:type="spellEnd"/>
      <w:r w:rsidRPr="00674664">
        <w:rPr>
          <w:rFonts w:ascii="Cambria" w:hAnsi="Cambria"/>
        </w:rPr>
        <w:t xml:space="preserve"> </w:t>
      </w:r>
      <w:r>
        <w:rPr>
          <w:rFonts w:ascii="Cambria" w:hAnsi="Cambria"/>
        </w:rPr>
        <w:t xml:space="preserve">derived a lot of lessons from </w:t>
      </w:r>
      <w:r w:rsidR="001F2CFF">
        <w:rPr>
          <w:rFonts w:ascii="Cambria" w:hAnsi="Cambria"/>
        </w:rPr>
        <w:t>Zakat</w:t>
      </w:r>
      <w:r>
        <w:rPr>
          <w:rFonts w:ascii="Cambria" w:hAnsi="Cambria"/>
        </w:rPr>
        <w:t xml:space="preserve"> readings that later led to the development of current taxation theories and policies. This is considered </w:t>
      </w:r>
      <w:r w:rsidRPr="00674664">
        <w:rPr>
          <w:rFonts w:ascii="Cambria" w:hAnsi="Cambria"/>
        </w:rPr>
        <w:t xml:space="preserve">one of the </w:t>
      </w:r>
      <w:r>
        <w:rPr>
          <w:rFonts w:ascii="Cambria" w:hAnsi="Cambria"/>
        </w:rPr>
        <w:t xml:space="preserve">very </w:t>
      </w:r>
      <w:r w:rsidRPr="00674664">
        <w:rPr>
          <w:rFonts w:ascii="Cambria" w:hAnsi="Cambria"/>
        </w:rPr>
        <w:t xml:space="preserve">important contributions to </w:t>
      </w:r>
      <w:r>
        <w:rPr>
          <w:rFonts w:ascii="Cambria" w:hAnsi="Cambria"/>
        </w:rPr>
        <w:t xml:space="preserve">the public finance </w:t>
      </w:r>
      <w:r w:rsidRPr="00674664">
        <w:rPr>
          <w:rFonts w:ascii="Cambria" w:hAnsi="Cambria"/>
        </w:rPr>
        <w:t xml:space="preserve">economic thought today. </w:t>
      </w:r>
    </w:p>
    <w:p w:rsidR="00B9370B" w:rsidRPr="00674664" w:rsidRDefault="00B9370B"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If properly administered, </w:t>
      </w:r>
      <w:r w:rsidR="001F2CFF">
        <w:rPr>
          <w:rFonts w:ascii="Cambria" w:hAnsi="Cambria"/>
        </w:rPr>
        <w:t>Zakat</w:t>
      </w:r>
      <w:r w:rsidR="00602C35" w:rsidRPr="00674664">
        <w:rPr>
          <w:rFonts w:ascii="Cambria" w:hAnsi="Cambria"/>
        </w:rPr>
        <w:t xml:space="preserve"> helps </w:t>
      </w:r>
      <w:r w:rsidRPr="00674664">
        <w:rPr>
          <w:rFonts w:ascii="Cambria" w:hAnsi="Cambria"/>
        </w:rPr>
        <w:t xml:space="preserve">not only </w:t>
      </w:r>
      <w:r w:rsidR="0003636D">
        <w:rPr>
          <w:rFonts w:ascii="Cambria" w:hAnsi="Cambria"/>
        </w:rPr>
        <w:t>in reducing</w:t>
      </w:r>
      <w:r w:rsidR="00602C35" w:rsidRPr="00674664">
        <w:rPr>
          <w:rFonts w:ascii="Cambria" w:hAnsi="Cambria"/>
        </w:rPr>
        <w:t xml:space="preserve"> income inequality by narrowing the gap between the rich and the poor</w:t>
      </w:r>
      <w:r w:rsidRPr="00674664">
        <w:rPr>
          <w:rFonts w:ascii="Cambria" w:hAnsi="Cambria"/>
        </w:rPr>
        <w:t>, but it also</w:t>
      </w:r>
      <w:r w:rsidR="00602C35" w:rsidRPr="00674664">
        <w:rPr>
          <w:rFonts w:ascii="Cambria" w:hAnsi="Cambria"/>
        </w:rPr>
        <w:t xml:space="preserve"> increases the purchasing power of the </w:t>
      </w:r>
      <w:r w:rsidRPr="00674664">
        <w:rPr>
          <w:rFonts w:ascii="Cambria" w:hAnsi="Cambria"/>
        </w:rPr>
        <w:t>masses</w:t>
      </w:r>
      <w:r w:rsidR="00602C35" w:rsidRPr="00674664">
        <w:rPr>
          <w:rFonts w:ascii="Cambria" w:hAnsi="Cambria"/>
        </w:rPr>
        <w:t xml:space="preserve">. </w:t>
      </w:r>
      <w:r w:rsidRPr="00674664">
        <w:rPr>
          <w:rFonts w:ascii="Cambria" w:hAnsi="Cambria"/>
        </w:rPr>
        <w:t xml:space="preserve">Where properly administered and </w:t>
      </w:r>
      <w:r w:rsidRPr="00674664">
        <w:rPr>
          <w:rFonts w:ascii="Cambria" w:hAnsi="Cambria" w:cs="Arial"/>
          <w:shd w:val="clear" w:color="auto" w:fill="FFFFFF"/>
        </w:rPr>
        <w:t xml:space="preserve">managed, </w:t>
      </w:r>
      <w:r w:rsidR="001F2CFF">
        <w:rPr>
          <w:rFonts w:ascii="Cambria" w:hAnsi="Cambria" w:cs="Arial"/>
          <w:shd w:val="clear" w:color="auto" w:fill="FFFFFF"/>
        </w:rPr>
        <w:t>Zakat</w:t>
      </w:r>
      <w:r w:rsidRPr="00674664">
        <w:rPr>
          <w:rFonts w:ascii="Cambria" w:hAnsi="Cambria" w:cs="Arial"/>
          <w:shd w:val="clear" w:color="auto" w:fill="FFFFFF"/>
        </w:rPr>
        <w:t xml:space="preserve"> system achieves its objectives and Muslims can revive their economy and society through proper implementation of </w:t>
      </w:r>
      <w:r w:rsidR="001F2CFF">
        <w:rPr>
          <w:rFonts w:ascii="Cambria" w:hAnsi="Cambria" w:cs="Arial"/>
          <w:shd w:val="clear" w:color="auto" w:fill="FFFFFF"/>
        </w:rPr>
        <w:t>Zakat</w:t>
      </w:r>
      <w:r w:rsidRPr="00674664">
        <w:rPr>
          <w:rFonts w:ascii="Cambria" w:hAnsi="Cambria" w:cs="Arial"/>
          <w:shd w:val="clear" w:color="auto" w:fill="FFFFFF"/>
        </w:rPr>
        <w:t xml:space="preserve"> system. Government legislation and education are instrumental in this regard. Public </w:t>
      </w:r>
      <w:r w:rsidR="00CB06A8" w:rsidRPr="00674664">
        <w:rPr>
          <w:rFonts w:ascii="Cambria" w:hAnsi="Cambria" w:cs="Arial"/>
          <w:shd w:val="clear" w:color="auto" w:fill="FFFFFF"/>
        </w:rPr>
        <w:t xml:space="preserve">awareness </w:t>
      </w:r>
      <w:r w:rsidRPr="00674664">
        <w:rPr>
          <w:rFonts w:ascii="Cambria" w:hAnsi="Cambria" w:cs="Arial"/>
          <w:shd w:val="clear" w:color="auto" w:fill="FFFFFF"/>
        </w:rPr>
        <w:t xml:space="preserve">campaign regarding importance and </w:t>
      </w:r>
      <w:r w:rsidR="00CB06A8" w:rsidRPr="00674664">
        <w:rPr>
          <w:rFonts w:ascii="Cambria" w:hAnsi="Cambria" w:cs="Arial"/>
          <w:shd w:val="clear" w:color="auto" w:fill="FFFFFF"/>
        </w:rPr>
        <w:t xml:space="preserve">benefits of </w:t>
      </w:r>
      <w:r w:rsidR="001F2CFF">
        <w:rPr>
          <w:rFonts w:ascii="Cambria" w:hAnsi="Cambria" w:cs="Arial"/>
          <w:shd w:val="clear" w:color="auto" w:fill="FFFFFF"/>
        </w:rPr>
        <w:t>Zakat</w:t>
      </w:r>
      <w:r w:rsidRPr="00674664">
        <w:rPr>
          <w:rFonts w:ascii="Cambria" w:hAnsi="Cambria" w:cs="Arial"/>
          <w:shd w:val="clear" w:color="auto" w:fill="FFFFFF"/>
        </w:rPr>
        <w:t xml:space="preserve"> on local scale can motivate people to pay</w:t>
      </w:r>
      <w:r w:rsidR="00CB06A8" w:rsidRPr="00674664">
        <w:rPr>
          <w:rFonts w:ascii="Cambria" w:hAnsi="Cambria" w:cs="Arial"/>
          <w:shd w:val="clear" w:color="auto" w:fill="FFFFFF"/>
        </w:rPr>
        <w:t xml:space="preserve"> due attention to the proper payment of </w:t>
      </w:r>
      <w:r w:rsidR="001F2CFF">
        <w:rPr>
          <w:rFonts w:ascii="Cambria" w:hAnsi="Cambria" w:cs="Arial"/>
          <w:shd w:val="clear" w:color="auto" w:fill="FFFFFF"/>
        </w:rPr>
        <w:t>Zakat</w:t>
      </w:r>
      <w:r w:rsidRPr="00674664">
        <w:rPr>
          <w:rFonts w:ascii="Cambria" w:hAnsi="Cambria" w:cs="Arial"/>
          <w:shd w:val="clear" w:color="auto" w:fill="FFFFFF"/>
        </w:rPr>
        <w:t xml:space="preserve">. </w:t>
      </w:r>
    </w:p>
    <w:p w:rsidR="00602C35" w:rsidRPr="00674664" w:rsidRDefault="008E67C1" w:rsidP="00674664">
      <w:pPr>
        <w:pStyle w:val="NormalWeb"/>
        <w:spacing w:before="240" w:beforeAutospacing="0" w:after="200" w:afterAutospacing="0" w:line="276" w:lineRule="auto"/>
        <w:jc w:val="both"/>
        <w:rPr>
          <w:rFonts w:ascii="Cambria" w:hAnsi="Cambria"/>
        </w:rPr>
      </w:pPr>
      <w:r>
        <w:rPr>
          <w:rFonts w:ascii="Cambria" w:hAnsi="Cambria"/>
        </w:rPr>
        <w:t xml:space="preserve">Where ever </w:t>
      </w:r>
      <w:r w:rsidR="001F2CFF">
        <w:rPr>
          <w:rFonts w:ascii="Cambria" w:hAnsi="Cambria"/>
        </w:rPr>
        <w:t>Zakat</w:t>
      </w:r>
      <w:r w:rsidR="00602C35" w:rsidRPr="00674664">
        <w:rPr>
          <w:rFonts w:ascii="Cambria" w:hAnsi="Cambria"/>
        </w:rPr>
        <w:t xml:space="preserve"> </w:t>
      </w:r>
      <w:r>
        <w:rPr>
          <w:rFonts w:ascii="Cambria" w:hAnsi="Cambria"/>
        </w:rPr>
        <w:t xml:space="preserve">payment </w:t>
      </w:r>
      <w:r w:rsidR="00602C35" w:rsidRPr="00674664">
        <w:rPr>
          <w:rFonts w:ascii="Cambria" w:hAnsi="Cambria"/>
        </w:rPr>
        <w:t>is voluntary</w:t>
      </w:r>
      <w:r>
        <w:rPr>
          <w:rFonts w:ascii="Cambria" w:hAnsi="Cambria"/>
        </w:rPr>
        <w:t xml:space="preserve">, </w:t>
      </w:r>
      <w:r w:rsidR="00602C35" w:rsidRPr="00674664">
        <w:rPr>
          <w:rFonts w:ascii="Cambria" w:hAnsi="Cambria"/>
        </w:rPr>
        <w:t>there</w:t>
      </w:r>
      <w:r w:rsidR="00CB06A8" w:rsidRPr="00674664">
        <w:rPr>
          <w:rFonts w:ascii="Cambria" w:hAnsi="Cambria"/>
        </w:rPr>
        <w:t xml:space="preserve"> i</w:t>
      </w:r>
      <w:r w:rsidR="00602C35" w:rsidRPr="00674664">
        <w:rPr>
          <w:rFonts w:ascii="Cambria" w:hAnsi="Cambria"/>
        </w:rPr>
        <w:t>s a high rate of non-compliance</w:t>
      </w:r>
      <w:r w:rsidR="00CB06A8" w:rsidRPr="00674664">
        <w:rPr>
          <w:rFonts w:ascii="Cambria" w:hAnsi="Cambria"/>
        </w:rPr>
        <w:t xml:space="preserve">. Indeed, </w:t>
      </w:r>
      <w:r>
        <w:rPr>
          <w:rFonts w:ascii="Cambria" w:hAnsi="Cambria"/>
        </w:rPr>
        <w:t>payers</w:t>
      </w:r>
      <w:r w:rsidR="00602C35" w:rsidRPr="00674664">
        <w:rPr>
          <w:rFonts w:ascii="Cambria" w:hAnsi="Cambria"/>
        </w:rPr>
        <w:t xml:space="preserve"> choose their beneficiaries, leading </w:t>
      </w:r>
      <w:r w:rsidR="002359AA" w:rsidRPr="00674664">
        <w:rPr>
          <w:rFonts w:ascii="Cambria" w:hAnsi="Cambria"/>
        </w:rPr>
        <w:t xml:space="preserve">to distributing </w:t>
      </w:r>
      <w:r w:rsidR="001F2CFF">
        <w:rPr>
          <w:rFonts w:ascii="Cambria" w:hAnsi="Cambria"/>
        </w:rPr>
        <w:t>Zakat</w:t>
      </w:r>
      <w:r w:rsidR="002359AA" w:rsidRPr="00674664">
        <w:rPr>
          <w:rFonts w:ascii="Cambria" w:hAnsi="Cambria"/>
        </w:rPr>
        <w:t xml:space="preserve"> to </w:t>
      </w:r>
      <w:r w:rsidR="00602C35" w:rsidRPr="00674664">
        <w:rPr>
          <w:rFonts w:ascii="Cambria" w:hAnsi="Cambria"/>
        </w:rPr>
        <w:t>relatives or acquaintances who</w:t>
      </w:r>
      <w:r w:rsidR="00C324B2" w:rsidRPr="00674664">
        <w:rPr>
          <w:rFonts w:ascii="Cambria" w:hAnsi="Cambria"/>
        </w:rPr>
        <w:t>m</w:t>
      </w:r>
      <w:r w:rsidR="00602C35" w:rsidRPr="00674664">
        <w:rPr>
          <w:rFonts w:ascii="Cambria" w:hAnsi="Cambria"/>
        </w:rPr>
        <w:t xml:space="preserve"> they </w:t>
      </w:r>
      <w:r w:rsidR="00C324B2" w:rsidRPr="00674664">
        <w:rPr>
          <w:rFonts w:ascii="Cambria" w:hAnsi="Cambria"/>
        </w:rPr>
        <w:t>feel are deserving</w:t>
      </w:r>
      <w:r w:rsidR="00CB06A8" w:rsidRPr="00674664">
        <w:rPr>
          <w:rFonts w:ascii="Cambria" w:hAnsi="Cambria"/>
        </w:rPr>
        <w:t xml:space="preserve">. </w:t>
      </w:r>
      <w:r>
        <w:rPr>
          <w:rFonts w:ascii="Cambria" w:hAnsi="Cambria"/>
        </w:rPr>
        <w:t xml:space="preserve">This is seen </w:t>
      </w:r>
      <w:r w:rsidRPr="00674664">
        <w:rPr>
          <w:rFonts w:ascii="Cambria" w:hAnsi="Cambria"/>
        </w:rPr>
        <w:t xml:space="preserve">in Mainland Tanzania and even in Zanzibar where the Government there has established the Zanzibar </w:t>
      </w:r>
      <w:proofErr w:type="spellStart"/>
      <w:r w:rsidRPr="00674664">
        <w:rPr>
          <w:rFonts w:ascii="Cambria" w:hAnsi="Cambria"/>
        </w:rPr>
        <w:t>Waqf</w:t>
      </w:r>
      <w:proofErr w:type="spellEnd"/>
      <w:r w:rsidRPr="00674664">
        <w:rPr>
          <w:rFonts w:ascii="Cambria" w:hAnsi="Cambria"/>
        </w:rPr>
        <w:t xml:space="preserve"> ad Trust Commission with a mandate to manage </w:t>
      </w:r>
      <w:r>
        <w:rPr>
          <w:rFonts w:ascii="Cambria" w:hAnsi="Cambria"/>
        </w:rPr>
        <w:t xml:space="preserve">Zakat. </w:t>
      </w:r>
      <w:r w:rsidR="00CB06A8" w:rsidRPr="00674664">
        <w:rPr>
          <w:rFonts w:ascii="Cambria" w:hAnsi="Cambria"/>
        </w:rPr>
        <w:t xml:space="preserve">This is </w:t>
      </w:r>
      <w:r>
        <w:rPr>
          <w:rFonts w:ascii="Cambria" w:hAnsi="Cambria"/>
        </w:rPr>
        <w:t>approach</w:t>
      </w:r>
      <w:r w:rsidR="00CB06A8" w:rsidRPr="00674664">
        <w:rPr>
          <w:rFonts w:ascii="Cambria" w:hAnsi="Cambria"/>
        </w:rPr>
        <w:t xml:space="preserve"> </w:t>
      </w:r>
      <w:r w:rsidR="00602C35" w:rsidRPr="00674664">
        <w:rPr>
          <w:rFonts w:ascii="Cambria" w:hAnsi="Cambria"/>
        </w:rPr>
        <w:t>undermine</w:t>
      </w:r>
      <w:r w:rsidR="00CB06A8" w:rsidRPr="00674664">
        <w:rPr>
          <w:rFonts w:ascii="Cambria" w:hAnsi="Cambria"/>
        </w:rPr>
        <w:t>s</w:t>
      </w:r>
      <w:r w:rsidR="00602C35" w:rsidRPr="00674664">
        <w:rPr>
          <w:rFonts w:ascii="Cambria" w:hAnsi="Cambria"/>
        </w:rPr>
        <w:t xml:space="preserve"> the objective of allocating the funds </w:t>
      </w:r>
      <w:r w:rsidR="00C324B2" w:rsidRPr="00674664">
        <w:rPr>
          <w:rFonts w:ascii="Cambria" w:hAnsi="Cambria"/>
        </w:rPr>
        <w:t xml:space="preserve">in </w:t>
      </w:r>
      <w:r w:rsidR="00737F5D">
        <w:rPr>
          <w:rFonts w:ascii="Cambria" w:hAnsi="Cambria"/>
        </w:rPr>
        <w:t>efficacy, s</w:t>
      </w:r>
      <w:r w:rsidR="00084662" w:rsidRPr="00674664">
        <w:rPr>
          <w:rFonts w:ascii="Cambria" w:hAnsi="Cambria"/>
        </w:rPr>
        <w:t xml:space="preserve">uch as </w:t>
      </w:r>
      <w:r w:rsidR="00737F5D">
        <w:rPr>
          <w:rFonts w:ascii="Cambria" w:hAnsi="Cambria"/>
        </w:rPr>
        <w:t xml:space="preserve">in </w:t>
      </w:r>
      <w:r w:rsidR="00084662" w:rsidRPr="00674664">
        <w:rPr>
          <w:rFonts w:ascii="Cambria" w:hAnsi="Cambria"/>
        </w:rPr>
        <w:t>entrepreneurship</w:t>
      </w:r>
      <w:r w:rsidR="00737F5D">
        <w:rPr>
          <w:rFonts w:ascii="Cambria" w:hAnsi="Cambria"/>
        </w:rPr>
        <w:t xml:space="preserve"> development</w:t>
      </w:r>
      <w:r w:rsidR="00602C35" w:rsidRPr="00674664">
        <w:rPr>
          <w:rFonts w:ascii="Cambria" w:hAnsi="Cambria"/>
        </w:rPr>
        <w:t xml:space="preserve">. </w:t>
      </w:r>
    </w:p>
    <w:p w:rsidR="00B035B1" w:rsidRDefault="00CB06A8"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To </w:t>
      </w:r>
      <w:r w:rsidR="00084662" w:rsidRPr="00674664">
        <w:rPr>
          <w:rFonts w:ascii="Cambria" w:hAnsi="Cambria"/>
        </w:rPr>
        <w:t xml:space="preserve">be effective, </w:t>
      </w:r>
      <w:r w:rsidR="001F2CFF">
        <w:rPr>
          <w:rFonts w:ascii="Cambria" w:hAnsi="Cambria"/>
        </w:rPr>
        <w:t>Zakat</w:t>
      </w:r>
      <w:r w:rsidR="00084662" w:rsidRPr="00674664">
        <w:rPr>
          <w:rFonts w:ascii="Cambria" w:hAnsi="Cambria"/>
        </w:rPr>
        <w:t xml:space="preserve"> can be used to meet the immediate survival needs of the extreme poor. However, as poverty alleviation strategy, capacity of the poor should be developed through health, education, vocational training facilities etc. so that the poor can get out of the poverty trap. And also business entrepreneurship should be developed on priority basis. </w:t>
      </w:r>
    </w:p>
    <w:p w:rsidR="00CB06A8" w:rsidRDefault="00084662" w:rsidP="00674664">
      <w:pPr>
        <w:pStyle w:val="NormalWeb"/>
        <w:spacing w:before="240" w:beforeAutospacing="0" w:after="200" w:afterAutospacing="0" w:line="276" w:lineRule="auto"/>
        <w:jc w:val="both"/>
        <w:rPr>
          <w:rFonts w:ascii="Cambria" w:hAnsi="Cambria"/>
        </w:rPr>
      </w:pPr>
      <w:r w:rsidRPr="00674664">
        <w:rPr>
          <w:rFonts w:ascii="Cambria" w:hAnsi="Cambria"/>
        </w:rPr>
        <w:t xml:space="preserve">Through entrepreneurship development programs, </w:t>
      </w:r>
      <w:r w:rsidR="001F2CFF">
        <w:rPr>
          <w:rFonts w:ascii="Cambria" w:hAnsi="Cambria"/>
        </w:rPr>
        <w:t>Zakat</w:t>
      </w:r>
      <w:r w:rsidRPr="00674664">
        <w:rPr>
          <w:rFonts w:ascii="Cambria" w:hAnsi="Cambria"/>
        </w:rPr>
        <w:t xml:space="preserve"> can not only remove poverty but also create employment opportunities for several other poor fellows. </w:t>
      </w:r>
      <w:r w:rsidR="007B43AD" w:rsidRPr="00674664">
        <w:rPr>
          <w:rFonts w:ascii="Cambria" w:hAnsi="Cambria"/>
        </w:rPr>
        <w:t xml:space="preserve">If a government has not put in place proper mechanism for that, Non State Actors including the Faith Based Organizations can initiate social entrepreneurship schemes to that end. Neither funding alone, nor skills without funding can develop the available resources including untapped talents among our poor fellows. </w:t>
      </w:r>
    </w:p>
    <w:p w:rsidR="00B02B69" w:rsidRDefault="007C623B" w:rsidP="00B02B69">
      <w:pPr>
        <w:pStyle w:val="NormalWeb"/>
        <w:spacing w:before="240" w:beforeAutospacing="0" w:after="200" w:afterAutospacing="0" w:line="276" w:lineRule="auto"/>
        <w:jc w:val="both"/>
      </w:pPr>
      <w:r>
        <w:t>P</w:t>
      </w:r>
      <w:r w:rsidR="0009314E">
        <w:t xml:space="preserve">oor communities </w:t>
      </w:r>
      <w:r>
        <w:t xml:space="preserve">might </w:t>
      </w:r>
      <w:r w:rsidR="0009314E">
        <w:t>resemble in their poverty</w:t>
      </w:r>
      <w:r>
        <w:t>. T</w:t>
      </w:r>
      <w:r w:rsidR="0009314E">
        <w:t>he phenomenon is not due to lack of resources</w:t>
      </w:r>
      <w:r>
        <w:t xml:space="preserve"> but</w:t>
      </w:r>
      <w:r w:rsidR="0009314E">
        <w:t xml:space="preserve"> in most cases </w:t>
      </w:r>
      <w:r>
        <w:t>owes</w:t>
      </w:r>
      <w:r w:rsidR="0009314E">
        <w:t xml:space="preserve"> to lack of entrepreneurship</w:t>
      </w:r>
      <w:r w:rsidR="00B02B69">
        <w:t xml:space="preserve"> (skills and funding). As poverty among nations is not homogeneous, </w:t>
      </w:r>
      <w:r w:rsidR="0009314E">
        <w:t>it may require a multi-dimensional approach to poverty reduction strategies</w:t>
      </w:r>
      <w:r w:rsidR="00B02B69">
        <w:t>. The strategies should rely on</w:t>
      </w:r>
      <w:r w:rsidR="0009314E">
        <w:t xml:space="preserve"> the development of </w:t>
      </w:r>
      <w:r w:rsidR="00B02B69">
        <w:t xml:space="preserve">the available </w:t>
      </w:r>
      <w:r w:rsidR="0009314E">
        <w:t>human capital, creativity</w:t>
      </w:r>
      <w:r w:rsidR="00B02B69">
        <w:t xml:space="preserve"> and</w:t>
      </w:r>
      <w:r w:rsidR="0009314E">
        <w:t xml:space="preserve"> building upon the</w:t>
      </w:r>
      <w:r w:rsidR="00B02B69">
        <w:t xml:space="preserve"> available resources </w:t>
      </w:r>
      <w:r w:rsidR="0009314E">
        <w:t>and skills that will ensure their sustainability against poverty.</w:t>
      </w:r>
      <w:r w:rsidR="00B02B69">
        <w:t xml:space="preserve"> For this to succeed, everyone has a role to play </w:t>
      </w:r>
      <w:r w:rsidR="008E67C1">
        <w:t xml:space="preserve">including the Government </w:t>
      </w:r>
      <w:r w:rsidR="00B02B69">
        <w:t xml:space="preserve">the Muslim scholars, </w:t>
      </w:r>
      <w:proofErr w:type="gramStart"/>
      <w:r w:rsidR="00B02B69">
        <w:t>clerics</w:t>
      </w:r>
      <w:proofErr w:type="gramEnd"/>
      <w:r w:rsidR="00B02B69">
        <w:t>, academia,</w:t>
      </w:r>
      <w:r>
        <w:t xml:space="preserve"> and </w:t>
      </w:r>
      <w:r w:rsidR="00B02B69">
        <w:t xml:space="preserve">media. </w:t>
      </w:r>
      <w:r>
        <w:t xml:space="preserve">Moreover, of special roles are </w:t>
      </w:r>
      <w:r w:rsidR="00B02B69">
        <w:t xml:space="preserve">Muslim business communities and </w:t>
      </w:r>
      <w:r>
        <w:t>financial institutions</w:t>
      </w:r>
      <w:r w:rsidR="00B02B69">
        <w:t>.</w:t>
      </w:r>
      <w:r w:rsidR="00B02B69">
        <w:br w:type="page"/>
      </w:r>
    </w:p>
    <w:p w:rsidR="008B4025" w:rsidRPr="00674664" w:rsidRDefault="008B4025" w:rsidP="00B02B69">
      <w:pPr>
        <w:pStyle w:val="NormalWeb"/>
        <w:spacing w:before="240" w:beforeAutospacing="0" w:after="200" w:afterAutospacing="0" w:line="276" w:lineRule="auto"/>
        <w:jc w:val="both"/>
        <w:rPr>
          <w:rFonts w:ascii="Cambria" w:hAnsi="Cambria"/>
          <w:b/>
        </w:rPr>
      </w:pPr>
      <w:r w:rsidRPr="00674664">
        <w:rPr>
          <w:rFonts w:ascii="Cambria" w:hAnsi="Cambria"/>
          <w:b/>
        </w:rPr>
        <w:lastRenderedPageBreak/>
        <w:t>References</w:t>
      </w:r>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r w:rsidRPr="00674664">
        <w:rPr>
          <w:rFonts w:ascii="Cambria" w:hAnsi="Cambria" w:cs="Arial"/>
          <w:sz w:val="24"/>
          <w:szCs w:val="24"/>
        </w:rPr>
        <w:t>Adebayo (2011)</w:t>
      </w:r>
      <w:hyperlink r:id="rId9" w:tgtFrame="_blank" w:history="1">
        <w:r w:rsidRPr="00674664">
          <w:rPr>
            <w:rStyle w:val="Hyperlink"/>
            <w:rFonts w:ascii="Cambria" w:hAnsi="Cambria" w:cs="Arial"/>
            <w:color w:val="auto"/>
            <w:sz w:val="24"/>
            <w:szCs w:val="24"/>
            <w:u w:val="none"/>
          </w:rPr>
          <w:t> </w:t>
        </w:r>
        <w:r w:rsidR="001F2CFF">
          <w:rPr>
            <w:rStyle w:val="Hyperlink"/>
            <w:rFonts w:ascii="Cambria" w:hAnsi="Cambria" w:cs="Arial"/>
            <w:color w:val="auto"/>
            <w:sz w:val="24"/>
            <w:szCs w:val="24"/>
            <w:u w:val="none"/>
          </w:rPr>
          <w:t>Zakat</w:t>
        </w:r>
        <w:r w:rsidRPr="00674664">
          <w:rPr>
            <w:rStyle w:val="Hyperlink"/>
            <w:rFonts w:ascii="Cambria" w:hAnsi="Cambria" w:cs="Arial"/>
            <w:color w:val="auto"/>
            <w:sz w:val="24"/>
            <w:szCs w:val="24"/>
            <w:u w:val="none"/>
          </w:rPr>
          <w:t xml:space="preserve"> and Poverty Alleviation: A Lesson for the Fiscal Policy Makers in Nigeria. Journal of Islamic Economics, Banking and Finance 7: 25-42.</w:t>
        </w:r>
      </w:hyperlink>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bookmarkStart w:id="6" w:name="17"/>
      <w:bookmarkEnd w:id="6"/>
      <w:r w:rsidRPr="00674664">
        <w:rPr>
          <w:rFonts w:ascii="Cambria" w:hAnsi="Cambria" w:cs="Arial"/>
          <w:sz w:val="24"/>
          <w:szCs w:val="24"/>
        </w:rPr>
        <w:t xml:space="preserve">Ahmad and </w:t>
      </w:r>
      <w:proofErr w:type="spellStart"/>
      <w:r w:rsidRPr="00674664">
        <w:rPr>
          <w:rFonts w:ascii="Cambria" w:hAnsi="Cambria" w:cs="Arial"/>
          <w:sz w:val="24"/>
          <w:szCs w:val="24"/>
        </w:rPr>
        <w:t>Ma’in</w:t>
      </w:r>
      <w:proofErr w:type="spellEnd"/>
      <w:r w:rsidRPr="00674664">
        <w:rPr>
          <w:rFonts w:ascii="Cambria" w:hAnsi="Cambria" w:cs="Arial"/>
          <w:sz w:val="24"/>
          <w:szCs w:val="24"/>
        </w:rPr>
        <w:t xml:space="preserve"> (2014)</w:t>
      </w:r>
      <w:hyperlink r:id="rId10" w:tgtFrame="_blank" w:history="1">
        <w:r w:rsidRPr="00674664">
          <w:rPr>
            <w:rStyle w:val="Hyperlink"/>
            <w:rFonts w:ascii="Cambria" w:hAnsi="Cambria" w:cs="Arial"/>
            <w:color w:val="auto"/>
            <w:sz w:val="24"/>
            <w:szCs w:val="24"/>
            <w:u w:val="none"/>
          </w:rPr>
          <w:t> </w:t>
        </w:r>
        <w:proofErr w:type="gramStart"/>
        <w:r w:rsidRPr="00674664">
          <w:rPr>
            <w:rStyle w:val="Hyperlink"/>
            <w:rFonts w:ascii="Cambria" w:hAnsi="Cambria" w:cs="Arial"/>
            <w:color w:val="auto"/>
            <w:sz w:val="24"/>
            <w:szCs w:val="24"/>
            <w:u w:val="none"/>
          </w:rPr>
          <w:t>The</w:t>
        </w:r>
        <w:proofErr w:type="gramEnd"/>
        <w:r w:rsidRPr="00674664">
          <w:rPr>
            <w:rStyle w:val="Hyperlink"/>
            <w:rFonts w:ascii="Cambria" w:hAnsi="Cambria" w:cs="Arial"/>
            <w:color w:val="auto"/>
            <w:sz w:val="24"/>
            <w:szCs w:val="24"/>
            <w:u w:val="none"/>
          </w:rPr>
          <w:t xml:space="preserve"> Efficiency of </w:t>
        </w:r>
        <w:r w:rsidR="001F2CFF">
          <w:rPr>
            <w:rStyle w:val="Hyperlink"/>
            <w:rFonts w:ascii="Cambria" w:hAnsi="Cambria" w:cs="Arial"/>
            <w:color w:val="auto"/>
            <w:sz w:val="24"/>
            <w:szCs w:val="24"/>
            <w:u w:val="none"/>
          </w:rPr>
          <w:t>Zakat</w:t>
        </w:r>
        <w:r w:rsidRPr="00674664">
          <w:rPr>
            <w:rStyle w:val="Hyperlink"/>
            <w:rFonts w:ascii="Cambria" w:hAnsi="Cambria" w:cs="Arial"/>
            <w:color w:val="auto"/>
            <w:sz w:val="24"/>
            <w:szCs w:val="24"/>
            <w:u w:val="none"/>
          </w:rPr>
          <w:t xml:space="preserve"> Collection and Distribution: Evidence of Two Stage Analysis. Journal of Economic Cooperation and Development 35: 133-170.</w:t>
        </w:r>
      </w:hyperlink>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proofErr w:type="spellStart"/>
      <w:r w:rsidRPr="00674664">
        <w:rPr>
          <w:rFonts w:ascii="Cambria" w:hAnsi="Cambria" w:cs="Arial"/>
          <w:sz w:val="24"/>
          <w:szCs w:val="24"/>
        </w:rPr>
        <w:t>Fadni</w:t>
      </w:r>
      <w:proofErr w:type="spellEnd"/>
      <w:r w:rsidRPr="00674664">
        <w:rPr>
          <w:rFonts w:ascii="Cambria" w:hAnsi="Cambria" w:cs="Arial"/>
          <w:sz w:val="24"/>
          <w:szCs w:val="24"/>
        </w:rPr>
        <w:t xml:space="preserve"> (2008) Sudan Experience of </w:t>
      </w:r>
      <w:r w:rsidR="001F2CFF">
        <w:rPr>
          <w:rFonts w:ascii="Cambria" w:hAnsi="Cambria" w:cs="Arial"/>
          <w:sz w:val="24"/>
          <w:szCs w:val="24"/>
        </w:rPr>
        <w:t>Zakat</w:t>
      </w:r>
      <w:r w:rsidRPr="00674664">
        <w:rPr>
          <w:rFonts w:ascii="Cambria" w:hAnsi="Cambria" w:cs="Arial"/>
          <w:sz w:val="24"/>
          <w:szCs w:val="24"/>
        </w:rPr>
        <w:t xml:space="preserve">, </w:t>
      </w:r>
      <w:r w:rsidR="001F2CFF">
        <w:rPr>
          <w:rFonts w:ascii="Cambria" w:hAnsi="Cambria" w:cs="Arial"/>
          <w:sz w:val="24"/>
          <w:szCs w:val="24"/>
        </w:rPr>
        <w:t>Zakat</w:t>
      </w:r>
      <w:r w:rsidRPr="00674664">
        <w:rPr>
          <w:rFonts w:ascii="Cambria" w:hAnsi="Cambria" w:cs="Arial"/>
          <w:sz w:val="24"/>
          <w:szCs w:val="24"/>
        </w:rPr>
        <w:t xml:space="preserve"> Sciences Institute of Sudan.</w:t>
      </w:r>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bookmarkStart w:id="7" w:name="18"/>
      <w:bookmarkEnd w:id="7"/>
      <w:r w:rsidRPr="00674664">
        <w:rPr>
          <w:rFonts w:ascii="Cambria" w:hAnsi="Cambria"/>
          <w:sz w:val="24"/>
          <w:szCs w:val="24"/>
        </w:rPr>
        <w:t xml:space="preserve">Hassan, M.K. (2006). The Role of </w:t>
      </w:r>
      <w:r w:rsidR="001F2CFF">
        <w:rPr>
          <w:rFonts w:ascii="Cambria" w:hAnsi="Cambria"/>
          <w:sz w:val="24"/>
          <w:szCs w:val="24"/>
        </w:rPr>
        <w:t>Zakat</w:t>
      </w:r>
      <w:r w:rsidRPr="00674664">
        <w:rPr>
          <w:rFonts w:ascii="Cambria" w:hAnsi="Cambria"/>
          <w:sz w:val="24"/>
          <w:szCs w:val="24"/>
        </w:rPr>
        <w:t xml:space="preserve"> in Poverty Alleviation in Bangladesh, Paper Presented at a conference, 24–26 November 2006.</w:t>
      </w:r>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bookmarkStart w:id="8" w:name="19"/>
      <w:bookmarkEnd w:id="8"/>
      <w:r w:rsidRPr="00674664">
        <w:rPr>
          <w:rFonts w:ascii="Cambria" w:hAnsi="Cambria" w:cs="Arial"/>
          <w:sz w:val="24"/>
          <w:szCs w:val="24"/>
        </w:rPr>
        <w:t xml:space="preserve">Ismael and </w:t>
      </w:r>
      <w:proofErr w:type="spellStart"/>
      <w:r w:rsidRPr="00674664">
        <w:rPr>
          <w:rFonts w:ascii="Cambria" w:hAnsi="Cambria" w:cs="Arial"/>
          <w:sz w:val="24"/>
          <w:szCs w:val="24"/>
        </w:rPr>
        <w:t>Possumah</w:t>
      </w:r>
      <w:proofErr w:type="spellEnd"/>
      <w:r w:rsidRPr="00674664">
        <w:rPr>
          <w:rFonts w:ascii="Cambria" w:hAnsi="Cambria" w:cs="Arial"/>
          <w:sz w:val="24"/>
          <w:szCs w:val="24"/>
        </w:rPr>
        <w:t xml:space="preserve"> (2013)</w:t>
      </w:r>
      <w:hyperlink r:id="rId11" w:tgtFrame="_blank" w:history="1">
        <w:r w:rsidRPr="00674664">
          <w:rPr>
            <w:rStyle w:val="Hyperlink"/>
            <w:rFonts w:ascii="Cambria" w:hAnsi="Cambria" w:cs="Arial"/>
            <w:color w:val="auto"/>
            <w:sz w:val="24"/>
            <w:szCs w:val="24"/>
            <w:u w:val="none"/>
          </w:rPr>
          <w:t xml:space="preserve"> Theoretical Model for </w:t>
        </w:r>
        <w:r w:rsidR="001F2CFF">
          <w:rPr>
            <w:rStyle w:val="Hyperlink"/>
            <w:rFonts w:ascii="Cambria" w:hAnsi="Cambria" w:cs="Arial"/>
            <w:color w:val="auto"/>
            <w:sz w:val="24"/>
            <w:szCs w:val="24"/>
            <w:u w:val="none"/>
          </w:rPr>
          <w:t>Zakat</w:t>
        </w:r>
        <w:r w:rsidRPr="00674664">
          <w:rPr>
            <w:rStyle w:val="Hyperlink"/>
            <w:rFonts w:ascii="Cambria" w:hAnsi="Cambria" w:cs="Arial"/>
            <w:color w:val="auto"/>
            <w:sz w:val="24"/>
            <w:szCs w:val="24"/>
            <w:u w:val="none"/>
          </w:rPr>
          <w:t>-Based Islamic Microfinance Institutions in Reducing Poverty. International Research Journal of Finance and Economics 103: 136-150.</w:t>
        </w:r>
      </w:hyperlink>
    </w:p>
    <w:bookmarkStart w:id="9" w:name="20"/>
    <w:bookmarkEnd w:id="9"/>
    <w:p w:rsidR="00674664" w:rsidRPr="00674664" w:rsidRDefault="00674664" w:rsidP="00674664">
      <w:pPr>
        <w:shd w:val="clear" w:color="auto" w:fill="FFFFFF"/>
        <w:tabs>
          <w:tab w:val="left" w:pos="540"/>
        </w:tabs>
        <w:spacing w:before="240"/>
        <w:ind w:left="720" w:hanging="630"/>
        <w:jc w:val="both"/>
        <w:rPr>
          <w:rFonts w:ascii="Cambria" w:eastAsia="Times New Roman" w:hAnsi="Cambria" w:cs="Segoe UI"/>
          <w:sz w:val="24"/>
          <w:szCs w:val="24"/>
        </w:rPr>
      </w:pPr>
      <w:r w:rsidRPr="00674664">
        <w:rPr>
          <w:rFonts w:ascii="Cambria" w:hAnsi="Cambria"/>
          <w:sz w:val="24"/>
          <w:szCs w:val="24"/>
        </w:rPr>
        <w:fldChar w:fldCharType="begin"/>
      </w:r>
      <w:r w:rsidRPr="00674664">
        <w:rPr>
          <w:rFonts w:ascii="Cambria" w:hAnsi="Cambria"/>
          <w:sz w:val="24"/>
          <w:szCs w:val="24"/>
        </w:rPr>
        <w:instrText xml:space="preserve"> HYPERLINK "https://www.omicsonline.org/author-profile/muhammad-arif-203696/" \o "Muhammad Arif " </w:instrText>
      </w:r>
      <w:r w:rsidRPr="00674664">
        <w:rPr>
          <w:rFonts w:ascii="Cambria" w:hAnsi="Cambria"/>
          <w:sz w:val="24"/>
          <w:szCs w:val="24"/>
        </w:rPr>
        <w:fldChar w:fldCharType="separate"/>
      </w:r>
      <w:r w:rsidRPr="00674664">
        <w:rPr>
          <w:rStyle w:val="Hyperlink"/>
          <w:rFonts w:ascii="Cambria" w:hAnsi="Cambria" w:cs="Arial"/>
          <w:color w:val="auto"/>
          <w:sz w:val="24"/>
          <w:szCs w:val="24"/>
          <w:u w:val="none"/>
          <w:shd w:val="clear" w:color="auto" w:fill="FFFFFF"/>
        </w:rPr>
        <w:t xml:space="preserve">Muhammad </w:t>
      </w:r>
      <w:proofErr w:type="spellStart"/>
      <w:r w:rsidRPr="00674664">
        <w:rPr>
          <w:rStyle w:val="Hyperlink"/>
          <w:rFonts w:ascii="Cambria" w:hAnsi="Cambria" w:cs="Arial"/>
          <w:color w:val="auto"/>
          <w:sz w:val="24"/>
          <w:szCs w:val="24"/>
          <w:u w:val="none"/>
          <w:shd w:val="clear" w:color="auto" w:fill="FFFFFF"/>
        </w:rPr>
        <w:t>Arif</w:t>
      </w:r>
      <w:proofErr w:type="spellEnd"/>
      <w:r w:rsidRPr="00674664">
        <w:rPr>
          <w:rFonts w:ascii="Cambria" w:hAnsi="Cambria"/>
          <w:sz w:val="24"/>
          <w:szCs w:val="24"/>
        </w:rPr>
        <w:fldChar w:fldCharType="end"/>
      </w:r>
      <w:r w:rsidRPr="00674664">
        <w:rPr>
          <w:rFonts w:ascii="Cambria" w:hAnsi="Cambria"/>
          <w:sz w:val="24"/>
          <w:szCs w:val="24"/>
        </w:rPr>
        <w:t xml:space="preserve"> (2017) </w:t>
      </w:r>
      <w:r w:rsidR="001F2CFF">
        <w:rPr>
          <w:rFonts w:ascii="Cambria" w:hAnsi="Cambria" w:cs="Arial"/>
          <w:bCs/>
          <w:sz w:val="24"/>
          <w:szCs w:val="24"/>
        </w:rPr>
        <w:t>Zakat</w:t>
      </w:r>
      <w:r w:rsidRPr="00674664">
        <w:rPr>
          <w:rFonts w:ascii="Cambria" w:hAnsi="Cambria" w:cs="Arial"/>
          <w:bCs/>
          <w:sz w:val="24"/>
          <w:szCs w:val="24"/>
        </w:rPr>
        <w:t xml:space="preserve"> as a Mode of Poverty Alleviation, </w:t>
      </w:r>
      <w:r w:rsidRPr="00674664">
        <w:rPr>
          <w:rFonts w:ascii="Cambria" w:hAnsi="Cambria"/>
          <w:bCs/>
          <w:sz w:val="24"/>
          <w:szCs w:val="24"/>
        </w:rPr>
        <w:t>International Journal of Economics &amp; Management Sciences</w:t>
      </w:r>
      <w:proofErr w:type="gramStart"/>
      <w:r w:rsidRPr="00674664">
        <w:rPr>
          <w:rFonts w:ascii="Cambria" w:hAnsi="Cambria"/>
          <w:bCs/>
          <w:sz w:val="24"/>
          <w:szCs w:val="24"/>
        </w:rPr>
        <w:t xml:space="preserve">, </w:t>
      </w:r>
      <w:r w:rsidRPr="00674664">
        <w:rPr>
          <w:rFonts w:ascii="Cambria" w:eastAsia="Times New Roman" w:hAnsi="Cambria" w:cs="Segoe UI"/>
          <w:sz w:val="24"/>
          <w:szCs w:val="24"/>
        </w:rPr>
        <w:t>,</w:t>
      </w:r>
      <w:proofErr w:type="gramEnd"/>
      <w:r w:rsidRPr="00674664">
        <w:rPr>
          <w:rFonts w:ascii="Cambria" w:eastAsia="Times New Roman" w:hAnsi="Cambria" w:cs="Segoe UI"/>
          <w:sz w:val="24"/>
          <w:szCs w:val="24"/>
        </w:rPr>
        <w:t xml:space="preserve"> </w:t>
      </w:r>
      <w:proofErr w:type="spellStart"/>
      <w:r w:rsidRPr="00674664">
        <w:rPr>
          <w:rFonts w:ascii="Cambria" w:eastAsia="Times New Roman" w:hAnsi="Cambria" w:cs="Segoe UI"/>
          <w:sz w:val="24"/>
          <w:szCs w:val="24"/>
        </w:rPr>
        <w:t>Vol</w:t>
      </w:r>
      <w:proofErr w:type="spellEnd"/>
      <w:r w:rsidRPr="00674664">
        <w:rPr>
          <w:rFonts w:ascii="Cambria" w:eastAsia="Times New Roman" w:hAnsi="Cambria" w:cs="Segoe UI"/>
          <w:sz w:val="24"/>
          <w:szCs w:val="24"/>
        </w:rPr>
        <w:t xml:space="preserve"> 6(6): 473</w:t>
      </w:r>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proofErr w:type="spellStart"/>
      <w:r w:rsidRPr="00674664">
        <w:rPr>
          <w:rFonts w:ascii="Cambria" w:hAnsi="Cambria" w:cs="Arial"/>
          <w:sz w:val="24"/>
          <w:szCs w:val="24"/>
        </w:rPr>
        <w:t>Nadzari</w:t>
      </w:r>
      <w:proofErr w:type="spellEnd"/>
      <w:r w:rsidRPr="00674664">
        <w:rPr>
          <w:rFonts w:ascii="Cambria" w:hAnsi="Cambria" w:cs="Arial"/>
          <w:sz w:val="24"/>
          <w:szCs w:val="24"/>
        </w:rPr>
        <w:t xml:space="preserve">, Rahman and </w:t>
      </w:r>
      <w:proofErr w:type="spellStart"/>
      <w:r w:rsidRPr="00674664">
        <w:rPr>
          <w:rFonts w:ascii="Cambria" w:hAnsi="Cambria" w:cs="Arial"/>
          <w:sz w:val="24"/>
          <w:szCs w:val="24"/>
        </w:rPr>
        <w:t>Umer</w:t>
      </w:r>
      <w:proofErr w:type="spellEnd"/>
      <w:r w:rsidRPr="00674664">
        <w:rPr>
          <w:rFonts w:ascii="Cambria" w:hAnsi="Cambria" w:cs="Arial"/>
          <w:sz w:val="24"/>
          <w:szCs w:val="24"/>
        </w:rPr>
        <w:t xml:space="preserve"> (2012)</w:t>
      </w:r>
      <w:hyperlink r:id="rId12" w:tgtFrame="_blank" w:history="1">
        <w:r w:rsidRPr="00674664">
          <w:rPr>
            <w:rStyle w:val="Hyperlink"/>
            <w:rFonts w:ascii="Cambria" w:hAnsi="Cambria" w:cs="Arial"/>
            <w:color w:val="auto"/>
            <w:sz w:val="24"/>
            <w:szCs w:val="24"/>
            <w:u w:val="none"/>
          </w:rPr>
          <w:t> </w:t>
        </w:r>
        <w:r w:rsidR="001F2CFF">
          <w:rPr>
            <w:rStyle w:val="Hyperlink"/>
            <w:rFonts w:ascii="Cambria" w:hAnsi="Cambria" w:cs="Arial"/>
            <w:color w:val="auto"/>
            <w:sz w:val="24"/>
            <w:szCs w:val="24"/>
            <w:u w:val="none"/>
          </w:rPr>
          <w:t>Zakat</w:t>
        </w:r>
        <w:r w:rsidRPr="00674664">
          <w:rPr>
            <w:rStyle w:val="Hyperlink"/>
            <w:rFonts w:ascii="Cambria" w:hAnsi="Cambria" w:cs="Arial"/>
            <w:color w:val="auto"/>
            <w:sz w:val="24"/>
            <w:szCs w:val="24"/>
            <w:u w:val="none"/>
          </w:rPr>
          <w:t xml:space="preserve"> and Poverty Alleviation: Roles of </w:t>
        </w:r>
        <w:r w:rsidR="001F2CFF">
          <w:rPr>
            <w:rStyle w:val="Hyperlink"/>
            <w:rFonts w:ascii="Cambria" w:hAnsi="Cambria" w:cs="Arial"/>
            <w:color w:val="auto"/>
            <w:sz w:val="24"/>
            <w:szCs w:val="24"/>
            <w:u w:val="none"/>
          </w:rPr>
          <w:t>Zakat</w:t>
        </w:r>
        <w:r w:rsidRPr="00674664">
          <w:rPr>
            <w:rStyle w:val="Hyperlink"/>
            <w:rFonts w:ascii="Cambria" w:hAnsi="Cambria" w:cs="Arial"/>
            <w:color w:val="auto"/>
            <w:sz w:val="24"/>
            <w:szCs w:val="24"/>
            <w:u w:val="none"/>
          </w:rPr>
          <w:t xml:space="preserve"> Institutions in Malaysia. International Journal of Arts and Commerce 1: 61-72.</w:t>
        </w:r>
      </w:hyperlink>
    </w:p>
    <w:p w:rsidR="00674664" w:rsidRPr="00674664" w:rsidRDefault="00674664" w:rsidP="00674664">
      <w:pPr>
        <w:shd w:val="clear" w:color="auto" w:fill="FFFFFF"/>
        <w:tabs>
          <w:tab w:val="left" w:pos="540"/>
        </w:tabs>
        <w:spacing w:before="240"/>
        <w:ind w:left="720" w:hanging="630"/>
        <w:jc w:val="both"/>
        <w:rPr>
          <w:rFonts w:ascii="Arial" w:hAnsi="Arial" w:cs="Arial"/>
          <w:color w:val="212121"/>
          <w:sz w:val="20"/>
          <w:szCs w:val="20"/>
        </w:rPr>
      </w:pPr>
      <w:bookmarkStart w:id="10" w:name="28"/>
      <w:bookmarkEnd w:id="10"/>
      <w:proofErr w:type="spellStart"/>
      <w:r w:rsidRPr="00674664">
        <w:rPr>
          <w:rFonts w:ascii="Cambria" w:hAnsi="Cambria"/>
          <w:sz w:val="24"/>
          <w:szCs w:val="24"/>
        </w:rPr>
        <w:t>Pramanik</w:t>
      </w:r>
      <w:proofErr w:type="spellEnd"/>
      <w:r w:rsidRPr="00674664">
        <w:rPr>
          <w:rFonts w:ascii="Cambria" w:hAnsi="Cambria"/>
          <w:sz w:val="24"/>
          <w:szCs w:val="24"/>
        </w:rPr>
        <w:t xml:space="preserve">, AH. (1994). Malaysia’s economic success. Malaysia: </w:t>
      </w:r>
      <w:proofErr w:type="spellStart"/>
      <w:r w:rsidRPr="00674664">
        <w:rPr>
          <w:rFonts w:ascii="Cambria" w:hAnsi="Cambria"/>
          <w:sz w:val="24"/>
          <w:szCs w:val="24"/>
        </w:rPr>
        <w:t>Pelanduk</w:t>
      </w:r>
      <w:proofErr w:type="spellEnd"/>
      <w:r w:rsidRPr="00674664">
        <w:rPr>
          <w:rFonts w:ascii="Cambria" w:hAnsi="Cambria"/>
          <w:sz w:val="24"/>
          <w:szCs w:val="24"/>
        </w:rPr>
        <w:t xml:space="preserve"> Publications, </w:t>
      </w:r>
      <w:proofErr w:type="spellStart"/>
      <w:r w:rsidRPr="00674664">
        <w:rPr>
          <w:rFonts w:ascii="Cambria" w:hAnsi="Cambria"/>
          <w:sz w:val="24"/>
          <w:szCs w:val="24"/>
        </w:rPr>
        <w:t>Petaling</w:t>
      </w:r>
      <w:proofErr w:type="spellEnd"/>
      <w:r w:rsidRPr="00674664">
        <w:rPr>
          <w:rFonts w:ascii="Cambria" w:hAnsi="Cambria"/>
          <w:sz w:val="24"/>
          <w:szCs w:val="24"/>
        </w:rPr>
        <w:t xml:space="preserve"> Jaya, Selangor </w:t>
      </w:r>
      <w:proofErr w:type="spellStart"/>
      <w:r w:rsidRPr="00674664">
        <w:rPr>
          <w:rFonts w:ascii="Cambria" w:hAnsi="Cambria"/>
          <w:sz w:val="24"/>
          <w:szCs w:val="24"/>
        </w:rPr>
        <w:t>Darul</w:t>
      </w:r>
      <w:proofErr w:type="spellEnd"/>
      <w:r w:rsidRPr="00674664">
        <w:rPr>
          <w:rFonts w:ascii="Cambria" w:hAnsi="Cambria"/>
          <w:sz w:val="24"/>
          <w:szCs w:val="24"/>
        </w:rPr>
        <w:t xml:space="preserve"> </w:t>
      </w:r>
      <w:proofErr w:type="spellStart"/>
      <w:r w:rsidRPr="00674664">
        <w:rPr>
          <w:rFonts w:ascii="Cambria" w:hAnsi="Cambria"/>
          <w:sz w:val="24"/>
          <w:szCs w:val="24"/>
        </w:rPr>
        <w:t>Ehsan</w:t>
      </w:r>
      <w:proofErr w:type="spellEnd"/>
    </w:p>
    <w:p w:rsidR="00674664" w:rsidRPr="00674664" w:rsidRDefault="00674664" w:rsidP="00674664">
      <w:pPr>
        <w:tabs>
          <w:tab w:val="left" w:pos="540"/>
        </w:tabs>
        <w:spacing w:before="240"/>
        <w:ind w:left="720" w:hanging="630"/>
        <w:jc w:val="both"/>
        <w:rPr>
          <w:rFonts w:ascii="Cambria" w:hAnsi="Cambria" w:cs="Arial"/>
          <w:sz w:val="24"/>
          <w:szCs w:val="24"/>
        </w:rPr>
      </w:pPr>
      <w:bookmarkStart w:id="11" w:name="29"/>
      <w:bookmarkEnd w:id="11"/>
      <w:proofErr w:type="spellStart"/>
      <w:r w:rsidRPr="00674664">
        <w:rPr>
          <w:rFonts w:ascii="Cambria" w:hAnsi="Cambria" w:cs="Arial"/>
          <w:sz w:val="24"/>
          <w:szCs w:val="24"/>
        </w:rPr>
        <w:t>Qaradawi</w:t>
      </w:r>
      <w:proofErr w:type="spellEnd"/>
      <w:r w:rsidRPr="00674664">
        <w:rPr>
          <w:rFonts w:ascii="Cambria" w:hAnsi="Cambria" w:cs="Arial"/>
          <w:sz w:val="24"/>
          <w:szCs w:val="24"/>
        </w:rPr>
        <w:t xml:space="preserve"> (1999) </w:t>
      </w:r>
      <w:proofErr w:type="spellStart"/>
      <w:r w:rsidRPr="00674664">
        <w:rPr>
          <w:rFonts w:ascii="Cambria" w:hAnsi="Cambria" w:cs="Arial"/>
          <w:sz w:val="24"/>
          <w:szCs w:val="24"/>
        </w:rPr>
        <w:t>Fiqh</w:t>
      </w:r>
      <w:proofErr w:type="spellEnd"/>
      <w:r w:rsidRPr="00674664">
        <w:rPr>
          <w:rFonts w:ascii="Cambria" w:hAnsi="Cambria" w:cs="Arial"/>
          <w:sz w:val="24"/>
          <w:szCs w:val="24"/>
        </w:rPr>
        <w:t xml:space="preserve"> al </w:t>
      </w:r>
      <w:r w:rsidR="001F2CFF">
        <w:rPr>
          <w:rFonts w:ascii="Cambria" w:hAnsi="Cambria" w:cs="Arial"/>
          <w:sz w:val="24"/>
          <w:szCs w:val="24"/>
        </w:rPr>
        <w:t>Zakat</w:t>
      </w:r>
      <w:r w:rsidRPr="00674664">
        <w:rPr>
          <w:rFonts w:ascii="Cambria" w:hAnsi="Cambria" w:cs="Arial"/>
          <w:sz w:val="24"/>
          <w:szCs w:val="24"/>
        </w:rPr>
        <w:t xml:space="preserve">, </w:t>
      </w:r>
      <w:proofErr w:type="spellStart"/>
      <w:r w:rsidRPr="00674664">
        <w:rPr>
          <w:rFonts w:ascii="Cambria" w:hAnsi="Cambria" w:cs="Arial"/>
          <w:sz w:val="24"/>
          <w:szCs w:val="24"/>
        </w:rPr>
        <w:t>Mu’assassat</w:t>
      </w:r>
      <w:proofErr w:type="spellEnd"/>
      <w:r w:rsidRPr="00674664">
        <w:rPr>
          <w:rFonts w:ascii="Cambria" w:hAnsi="Cambria" w:cs="Arial"/>
          <w:sz w:val="24"/>
          <w:szCs w:val="24"/>
        </w:rPr>
        <w:t xml:space="preserve"> al </w:t>
      </w:r>
      <w:proofErr w:type="spellStart"/>
      <w:r w:rsidRPr="00674664">
        <w:rPr>
          <w:rFonts w:ascii="Cambria" w:hAnsi="Cambria" w:cs="Arial"/>
          <w:sz w:val="24"/>
          <w:szCs w:val="24"/>
        </w:rPr>
        <w:t>Risalah</w:t>
      </w:r>
      <w:proofErr w:type="spellEnd"/>
      <w:r w:rsidRPr="00674664">
        <w:rPr>
          <w:rFonts w:ascii="Cambria" w:hAnsi="Cambria" w:cs="Arial"/>
          <w:sz w:val="24"/>
          <w:szCs w:val="24"/>
        </w:rPr>
        <w:t>, Beirut, Lebanon, (2</w:t>
      </w:r>
      <w:r w:rsidRPr="00674664">
        <w:rPr>
          <w:rFonts w:ascii="Cambria" w:hAnsi="Cambria" w:cs="Arial"/>
          <w:sz w:val="24"/>
          <w:szCs w:val="24"/>
          <w:vertAlign w:val="superscript"/>
        </w:rPr>
        <w:t>nd</w:t>
      </w:r>
      <w:r w:rsidRPr="00674664">
        <w:rPr>
          <w:rFonts w:ascii="Cambria" w:hAnsi="Cambria" w:cs="Arial"/>
          <w:sz w:val="24"/>
          <w:szCs w:val="24"/>
        </w:rPr>
        <w:t xml:space="preserve"> </w:t>
      </w:r>
      <w:proofErr w:type="spellStart"/>
      <w:r w:rsidRPr="00674664">
        <w:rPr>
          <w:rFonts w:ascii="Cambria" w:hAnsi="Cambria" w:cs="Arial"/>
          <w:sz w:val="24"/>
          <w:szCs w:val="24"/>
        </w:rPr>
        <w:t>edn</w:t>
      </w:r>
      <w:proofErr w:type="spellEnd"/>
      <w:r w:rsidRPr="00674664">
        <w:rPr>
          <w:rFonts w:ascii="Cambria" w:hAnsi="Cambria" w:cs="Arial"/>
          <w:sz w:val="24"/>
          <w:szCs w:val="24"/>
        </w:rPr>
        <w:t>).</w:t>
      </w:r>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proofErr w:type="spellStart"/>
      <w:r w:rsidRPr="00674664">
        <w:rPr>
          <w:rFonts w:ascii="Cambria" w:hAnsi="Cambria" w:cs="Arial"/>
          <w:sz w:val="24"/>
          <w:szCs w:val="24"/>
        </w:rPr>
        <w:t>Rahimi</w:t>
      </w:r>
      <w:proofErr w:type="spellEnd"/>
      <w:r w:rsidRPr="00674664">
        <w:rPr>
          <w:rFonts w:ascii="Cambria" w:hAnsi="Cambria" w:cs="Arial"/>
          <w:sz w:val="24"/>
          <w:szCs w:val="24"/>
        </w:rPr>
        <w:t xml:space="preserve">, Patel and </w:t>
      </w:r>
      <w:proofErr w:type="spellStart"/>
      <w:r w:rsidRPr="00674664">
        <w:rPr>
          <w:rFonts w:ascii="Cambria" w:hAnsi="Cambria" w:cs="Arial"/>
          <w:sz w:val="24"/>
          <w:szCs w:val="24"/>
        </w:rPr>
        <w:t>Adelopo</w:t>
      </w:r>
      <w:proofErr w:type="spellEnd"/>
      <w:r w:rsidRPr="00674664">
        <w:rPr>
          <w:rFonts w:ascii="Cambria" w:hAnsi="Cambria" w:cs="Arial"/>
          <w:sz w:val="24"/>
          <w:szCs w:val="24"/>
        </w:rPr>
        <w:t xml:space="preserve"> (2014)</w:t>
      </w:r>
      <w:hyperlink r:id="rId13" w:tgtFrame="_blank" w:history="1">
        <w:r w:rsidRPr="00674664">
          <w:rPr>
            <w:rStyle w:val="Hyperlink"/>
            <w:rFonts w:ascii="Cambria" w:hAnsi="Cambria" w:cs="Arial"/>
            <w:color w:val="auto"/>
            <w:sz w:val="24"/>
            <w:szCs w:val="24"/>
            <w:u w:val="none"/>
          </w:rPr>
          <w:t> </w:t>
        </w:r>
        <w:proofErr w:type="gramStart"/>
        <w:r w:rsidRPr="00674664">
          <w:rPr>
            <w:rStyle w:val="Hyperlink"/>
            <w:rFonts w:ascii="Cambria" w:hAnsi="Cambria" w:cs="Arial"/>
            <w:color w:val="auto"/>
            <w:sz w:val="24"/>
            <w:szCs w:val="24"/>
            <w:u w:val="none"/>
          </w:rPr>
          <w:t>Corporate</w:t>
        </w:r>
        <w:proofErr w:type="gramEnd"/>
        <w:r w:rsidRPr="00674664">
          <w:rPr>
            <w:rStyle w:val="Hyperlink"/>
            <w:rFonts w:ascii="Cambria" w:hAnsi="Cambria" w:cs="Arial"/>
            <w:color w:val="auto"/>
            <w:sz w:val="24"/>
            <w:szCs w:val="24"/>
            <w:u w:val="none"/>
          </w:rPr>
          <w:t xml:space="preserve"> social responsibility, </w:t>
        </w:r>
        <w:proofErr w:type="spellStart"/>
        <w:r w:rsidRPr="00674664">
          <w:rPr>
            <w:rStyle w:val="Hyperlink"/>
            <w:rFonts w:ascii="Cambria" w:hAnsi="Cambria" w:cs="Arial"/>
            <w:color w:val="auto"/>
            <w:sz w:val="24"/>
            <w:szCs w:val="24"/>
            <w:u w:val="none"/>
          </w:rPr>
          <w:t>Waqf</w:t>
        </w:r>
        <w:proofErr w:type="spellEnd"/>
        <w:r w:rsidRPr="00674664">
          <w:rPr>
            <w:rStyle w:val="Hyperlink"/>
            <w:rFonts w:ascii="Cambria" w:hAnsi="Cambria" w:cs="Arial"/>
            <w:color w:val="auto"/>
            <w:sz w:val="24"/>
            <w:szCs w:val="24"/>
            <w:u w:val="none"/>
          </w:rPr>
          <w:t xml:space="preserve"> system and </w:t>
        </w:r>
        <w:r w:rsidR="001F2CFF">
          <w:rPr>
            <w:rStyle w:val="Hyperlink"/>
            <w:rFonts w:ascii="Cambria" w:hAnsi="Cambria" w:cs="Arial"/>
            <w:color w:val="auto"/>
            <w:sz w:val="24"/>
            <w:szCs w:val="24"/>
            <w:u w:val="none"/>
          </w:rPr>
          <w:t>Zakat</w:t>
        </w:r>
        <w:r w:rsidRPr="00674664">
          <w:rPr>
            <w:rStyle w:val="Hyperlink"/>
            <w:rFonts w:ascii="Cambria" w:hAnsi="Cambria" w:cs="Arial"/>
            <w:color w:val="auto"/>
            <w:sz w:val="24"/>
            <w:szCs w:val="24"/>
            <w:u w:val="none"/>
          </w:rPr>
          <w:t xml:space="preserve"> system as faith-based model for poverty reduction. World Journal of Entrepreneurship, Management and Sustainable Development 10: 228-242.</w:t>
        </w:r>
      </w:hyperlink>
    </w:p>
    <w:p w:rsidR="00674664" w:rsidRPr="00674664" w:rsidRDefault="00674664" w:rsidP="00674664">
      <w:pPr>
        <w:shd w:val="clear" w:color="auto" w:fill="FFFFFF"/>
        <w:tabs>
          <w:tab w:val="left" w:pos="540"/>
        </w:tabs>
        <w:spacing w:before="240"/>
        <w:ind w:left="720" w:hanging="630"/>
        <w:jc w:val="both"/>
        <w:rPr>
          <w:rFonts w:ascii="Cambria" w:hAnsi="Cambria" w:cs="Arial"/>
          <w:sz w:val="24"/>
          <w:szCs w:val="24"/>
        </w:rPr>
      </w:pPr>
      <w:r w:rsidRPr="00674664">
        <w:rPr>
          <w:rFonts w:ascii="Cambria" w:hAnsi="Cambria" w:cs="Arial"/>
          <w:sz w:val="24"/>
          <w:szCs w:val="24"/>
        </w:rPr>
        <w:t xml:space="preserve">Sari and </w:t>
      </w:r>
      <w:proofErr w:type="spellStart"/>
      <w:r w:rsidRPr="00674664">
        <w:rPr>
          <w:rFonts w:ascii="Cambria" w:hAnsi="Cambria" w:cs="Arial"/>
          <w:sz w:val="24"/>
          <w:szCs w:val="24"/>
        </w:rPr>
        <w:t>Hamat</w:t>
      </w:r>
      <w:proofErr w:type="spellEnd"/>
      <w:r w:rsidRPr="00674664">
        <w:rPr>
          <w:rFonts w:ascii="Cambria" w:hAnsi="Cambria" w:cs="Arial"/>
          <w:sz w:val="24"/>
          <w:szCs w:val="24"/>
        </w:rPr>
        <w:t xml:space="preserve"> (2013)</w:t>
      </w:r>
      <w:hyperlink r:id="rId14" w:tgtFrame="_blank" w:history="1">
        <w:r w:rsidRPr="00674664">
          <w:rPr>
            <w:rStyle w:val="Hyperlink"/>
            <w:rFonts w:ascii="Cambria" w:hAnsi="Cambria" w:cs="Arial"/>
            <w:color w:val="auto"/>
            <w:sz w:val="24"/>
            <w:szCs w:val="24"/>
            <w:u w:val="none"/>
          </w:rPr>
          <w:t xml:space="preserve"> Review on Indonesian </w:t>
        </w:r>
        <w:r w:rsidR="001F2CFF">
          <w:rPr>
            <w:rStyle w:val="Hyperlink"/>
            <w:rFonts w:ascii="Cambria" w:hAnsi="Cambria" w:cs="Arial"/>
            <w:color w:val="auto"/>
            <w:sz w:val="24"/>
            <w:szCs w:val="24"/>
            <w:u w:val="none"/>
          </w:rPr>
          <w:t>Zakat</w:t>
        </w:r>
        <w:r w:rsidRPr="00674664">
          <w:rPr>
            <w:rStyle w:val="Hyperlink"/>
            <w:rFonts w:ascii="Cambria" w:hAnsi="Cambria" w:cs="Arial"/>
            <w:color w:val="auto"/>
            <w:sz w:val="24"/>
            <w:szCs w:val="24"/>
            <w:u w:val="none"/>
          </w:rPr>
          <w:t xml:space="preserve"> management and obstacles. Social Sciences 2: 76-89.</w:t>
        </w:r>
      </w:hyperlink>
    </w:p>
    <w:p w:rsidR="00602C35" w:rsidRPr="00332D3C" w:rsidRDefault="00602C35" w:rsidP="00A316A4">
      <w:pPr>
        <w:pStyle w:val="NormalWeb"/>
        <w:spacing w:line="360" w:lineRule="auto"/>
        <w:jc w:val="both"/>
      </w:pPr>
    </w:p>
    <w:sectPr w:rsidR="00602C35" w:rsidRPr="00332D3C" w:rsidSect="001F2CFF">
      <w:footerReference w:type="default" r:id="rId15"/>
      <w:footerReference w:type="first" r:id="rId1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E00" w:rsidRDefault="000D4E00" w:rsidP="00D64C65">
      <w:pPr>
        <w:spacing w:after="0" w:line="240" w:lineRule="auto"/>
      </w:pPr>
      <w:r>
        <w:separator/>
      </w:r>
    </w:p>
  </w:endnote>
  <w:endnote w:type="continuationSeparator" w:id="0">
    <w:p w:rsidR="000D4E00" w:rsidRDefault="000D4E00" w:rsidP="00D6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588614"/>
      <w:docPartObj>
        <w:docPartGallery w:val="Page Numbers (Bottom of Page)"/>
        <w:docPartUnique/>
      </w:docPartObj>
    </w:sdtPr>
    <w:sdtEndPr>
      <w:rPr>
        <w:noProof/>
      </w:rPr>
    </w:sdtEndPr>
    <w:sdtContent>
      <w:p w:rsidR="00EF698A" w:rsidRDefault="00EF698A">
        <w:pPr>
          <w:pStyle w:val="Footer"/>
          <w:jc w:val="right"/>
        </w:pPr>
        <w:r>
          <w:fldChar w:fldCharType="begin"/>
        </w:r>
        <w:r>
          <w:instrText xml:space="preserve"> PAGE   \* MERGEFORMAT </w:instrText>
        </w:r>
        <w:r>
          <w:fldChar w:fldCharType="separate"/>
        </w:r>
        <w:r w:rsidR="00BB7EC8">
          <w:rPr>
            <w:noProof/>
          </w:rPr>
          <w:t>1</w:t>
        </w:r>
        <w:r>
          <w:rPr>
            <w:noProof/>
          </w:rPr>
          <w:fldChar w:fldCharType="end"/>
        </w:r>
      </w:p>
    </w:sdtContent>
  </w:sdt>
  <w:p w:rsidR="00EF698A" w:rsidRDefault="00EF698A" w:rsidP="001F2CF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A" w:rsidRDefault="00EF698A">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E00" w:rsidRDefault="000D4E00" w:rsidP="00D64C65">
      <w:pPr>
        <w:spacing w:after="0" w:line="240" w:lineRule="auto"/>
      </w:pPr>
      <w:r>
        <w:separator/>
      </w:r>
    </w:p>
  </w:footnote>
  <w:footnote w:type="continuationSeparator" w:id="0">
    <w:p w:rsidR="000D4E00" w:rsidRDefault="000D4E00" w:rsidP="00D64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160"/>
    <w:multiLevelType w:val="multilevel"/>
    <w:tmpl w:val="71A0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20F0E"/>
    <w:multiLevelType w:val="multilevel"/>
    <w:tmpl w:val="79E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E43AA"/>
    <w:multiLevelType w:val="multilevel"/>
    <w:tmpl w:val="068ED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D59A2"/>
    <w:multiLevelType w:val="hybridMultilevel"/>
    <w:tmpl w:val="B82E6A44"/>
    <w:lvl w:ilvl="0" w:tplc="0B58B134">
      <w:start w:val="1"/>
      <w:numFmt w:val="bullet"/>
      <w:lvlText w:val="•"/>
      <w:lvlJc w:val="left"/>
      <w:pPr>
        <w:tabs>
          <w:tab w:val="num" w:pos="720"/>
        </w:tabs>
        <w:ind w:left="720" w:hanging="360"/>
      </w:pPr>
      <w:rPr>
        <w:rFonts w:ascii="Arial" w:hAnsi="Arial" w:hint="default"/>
      </w:rPr>
    </w:lvl>
    <w:lvl w:ilvl="1" w:tplc="9C9CADC8" w:tentative="1">
      <w:start w:val="1"/>
      <w:numFmt w:val="bullet"/>
      <w:lvlText w:val="•"/>
      <w:lvlJc w:val="left"/>
      <w:pPr>
        <w:tabs>
          <w:tab w:val="num" w:pos="1440"/>
        </w:tabs>
        <w:ind w:left="1440" w:hanging="360"/>
      </w:pPr>
      <w:rPr>
        <w:rFonts w:ascii="Arial" w:hAnsi="Arial" w:hint="default"/>
      </w:rPr>
    </w:lvl>
    <w:lvl w:ilvl="2" w:tplc="559A79F8" w:tentative="1">
      <w:start w:val="1"/>
      <w:numFmt w:val="bullet"/>
      <w:lvlText w:val="•"/>
      <w:lvlJc w:val="left"/>
      <w:pPr>
        <w:tabs>
          <w:tab w:val="num" w:pos="2160"/>
        </w:tabs>
        <w:ind w:left="2160" w:hanging="360"/>
      </w:pPr>
      <w:rPr>
        <w:rFonts w:ascii="Arial" w:hAnsi="Arial" w:hint="default"/>
      </w:rPr>
    </w:lvl>
    <w:lvl w:ilvl="3" w:tplc="B6A0B14A" w:tentative="1">
      <w:start w:val="1"/>
      <w:numFmt w:val="bullet"/>
      <w:lvlText w:val="•"/>
      <w:lvlJc w:val="left"/>
      <w:pPr>
        <w:tabs>
          <w:tab w:val="num" w:pos="2880"/>
        </w:tabs>
        <w:ind w:left="2880" w:hanging="360"/>
      </w:pPr>
      <w:rPr>
        <w:rFonts w:ascii="Arial" w:hAnsi="Arial" w:hint="default"/>
      </w:rPr>
    </w:lvl>
    <w:lvl w:ilvl="4" w:tplc="0CCEC046" w:tentative="1">
      <w:start w:val="1"/>
      <w:numFmt w:val="bullet"/>
      <w:lvlText w:val="•"/>
      <w:lvlJc w:val="left"/>
      <w:pPr>
        <w:tabs>
          <w:tab w:val="num" w:pos="3600"/>
        </w:tabs>
        <w:ind w:left="3600" w:hanging="360"/>
      </w:pPr>
      <w:rPr>
        <w:rFonts w:ascii="Arial" w:hAnsi="Arial" w:hint="default"/>
      </w:rPr>
    </w:lvl>
    <w:lvl w:ilvl="5" w:tplc="F02ECD54" w:tentative="1">
      <w:start w:val="1"/>
      <w:numFmt w:val="bullet"/>
      <w:lvlText w:val="•"/>
      <w:lvlJc w:val="left"/>
      <w:pPr>
        <w:tabs>
          <w:tab w:val="num" w:pos="4320"/>
        </w:tabs>
        <w:ind w:left="4320" w:hanging="360"/>
      </w:pPr>
      <w:rPr>
        <w:rFonts w:ascii="Arial" w:hAnsi="Arial" w:hint="default"/>
      </w:rPr>
    </w:lvl>
    <w:lvl w:ilvl="6" w:tplc="8C504296" w:tentative="1">
      <w:start w:val="1"/>
      <w:numFmt w:val="bullet"/>
      <w:lvlText w:val="•"/>
      <w:lvlJc w:val="left"/>
      <w:pPr>
        <w:tabs>
          <w:tab w:val="num" w:pos="5040"/>
        </w:tabs>
        <w:ind w:left="5040" w:hanging="360"/>
      </w:pPr>
      <w:rPr>
        <w:rFonts w:ascii="Arial" w:hAnsi="Arial" w:hint="default"/>
      </w:rPr>
    </w:lvl>
    <w:lvl w:ilvl="7" w:tplc="F18295E2" w:tentative="1">
      <w:start w:val="1"/>
      <w:numFmt w:val="bullet"/>
      <w:lvlText w:val="•"/>
      <w:lvlJc w:val="left"/>
      <w:pPr>
        <w:tabs>
          <w:tab w:val="num" w:pos="5760"/>
        </w:tabs>
        <w:ind w:left="5760" w:hanging="360"/>
      </w:pPr>
      <w:rPr>
        <w:rFonts w:ascii="Arial" w:hAnsi="Arial" w:hint="default"/>
      </w:rPr>
    </w:lvl>
    <w:lvl w:ilvl="8" w:tplc="AADC454C" w:tentative="1">
      <w:start w:val="1"/>
      <w:numFmt w:val="bullet"/>
      <w:lvlText w:val="•"/>
      <w:lvlJc w:val="left"/>
      <w:pPr>
        <w:tabs>
          <w:tab w:val="num" w:pos="6480"/>
        </w:tabs>
        <w:ind w:left="6480" w:hanging="360"/>
      </w:pPr>
      <w:rPr>
        <w:rFonts w:ascii="Arial" w:hAnsi="Arial" w:hint="default"/>
      </w:rPr>
    </w:lvl>
  </w:abstractNum>
  <w:abstractNum w:abstractNumId="4">
    <w:nsid w:val="332D0240"/>
    <w:multiLevelType w:val="hybridMultilevel"/>
    <w:tmpl w:val="26666908"/>
    <w:lvl w:ilvl="0" w:tplc="350A4748">
      <w:start w:val="1"/>
      <w:numFmt w:val="lowerLetter"/>
      <w:lvlText w:val="%1)"/>
      <w:lvlJc w:val="left"/>
      <w:pPr>
        <w:ind w:left="720" w:hanging="360"/>
      </w:pPr>
      <w:rPr>
        <w:rFonts w:ascii="Book Antiqua" w:hAnsi="Book Antiqua"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C415A"/>
    <w:multiLevelType w:val="hybridMultilevel"/>
    <w:tmpl w:val="CEC60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62892"/>
    <w:multiLevelType w:val="hybridMultilevel"/>
    <w:tmpl w:val="2DEADDF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DC57A9F"/>
    <w:multiLevelType w:val="hybridMultilevel"/>
    <w:tmpl w:val="EA5699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E14B2C"/>
    <w:multiLevelType w:val="hybridMultilevel"/>
    <w:tmpl w:val="24B2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D5E04"/>
    <w:multiLevelType w:val="hybridMultilevel"/>
    <w:tmpl w:val="CA84CF88"/>
    <w:lvl w:ilvl="0" w:tplc="666CB22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040AAB"/>
    <w:multiLevelType w:val="hybridMultilevel"/>
    <w:tmpl w:val="83D041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F960E8"/>
    <w:multiLevelType w:val="hybridMultilevel"/>
    <w:tmpl w:val="E22A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73CCA"/>
    <w:multiLevelType w:val="hybridMultilevel"/>
    <w:tmpl w:val="9F04F038"/>
    <w:lvl w:ilvl="0" w:tplc="0EC860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4F1AE9"/>
    <w:multiLevelType w:val="hybridMultilevel"/>
    <w:tmpl w:val="5F104B30"/>
    <w:lvl w:ilvl="0" w:tplc="4D60D95C">
      <w:numFmt w:val="bullet"/>
      <w:lvlText w:val="-"/>
      <w:lvlJc w:val="left"/>
      <w:pPr>
        <w:ind w:left="720" w:hanging="360"/>
      </w:pPr>
      <w:rPr>
        <w:rFonts w:ascii="Arial" w:eastAsiaTheme="maj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C4B80"/>
    <w:multiLevelType w:val="hybridMultilevel"/>
    <w:tmpl w:val="3F864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85E6A"/>
    <w:multiLevelType w:val="hybridMultilevel"/>
    <w:tmpl w:val="85A8E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673829"/>
    <w:multiLevelType w:val="hybridMultilevel"/>
    <w:tmpl w:val="726E7580"/>
    <w:lvl w:ilvl="0" w:tplc="998CF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F2791A"/>
    <w:multiLevelType w:val="hybridMultilevel"/>
    <w:tmpl w:val="2B941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F3C03"/>
    <w:multiLevelType w:val="hybridMultilevel"/>
    <w:tmpl w:val="9CA259CC"/>
    <w:lvl w:ilvl="0" w:tplc="EE78F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144863"/>
    <w:multiLevelType w:val="hybridMultilevel"/>
    <w:tmpl w:val="83D041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F207F9"/>
    <w:multiLevelType w:val="hybridMultilevel"/>
    <w:tmpl w:val="0E10F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FF30E6"/>
    <w:multiLevelType w:val="hybridMultilevel"/>
    <w:tmpl w:val="5C0EE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C65679"/>
    <w:multiLevelType w:val="hybridMultilevel"/>
    <w:tmpl w:val="43C8A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F5352"/>
    <w:multiLevelType w:val="hybridMultilevel"/>
    <w:tmpl w:val="37E49376"/>
    <w:lvl w:ilvl="0" w:tplc="316A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6"/>
  </w:num>
  <w:num w:numId="4">
    <w:abstractNumId w:val="14"/>
  </w:num>
  <w:num w:numId="5">
    <w:abstractNumId w:val="4"/>
  </w:num>
  <w:num w:numId="6">
    <w:abstractNumId w:val="21"/>
  </w:num>
  <w:num w:numId="7">
    <w:abstractNumId w:val="8"/>
  </w:num>
  <w:num w:numId="8">
    <w:abstractNumId w:val="5"/>
  </w:num>
  <w:num w:numId="9">
    <w:abstractNumId w:val="17"/>
  </w:num>
  <w:num w:numId="10">
    <w:abstractNumId w:val="15"/>
  </w:num>
  <w:num w:numId="11">
    <w:abstractNumId w:val="3"/>
  </w:num>
  <w:num w:numId="12">
    <w:abstractNumId w:val="7"/>
  </w:num>
  <w:num w:numId="13">
    <w:abstractNumId w:val="19"/>
  </w:num>
  <w:num w:numId="14">
    <w:abstractNumId w:val="18"/>
  </w:num>
  <w:num w:numId="15">
    <w:abstractNumId w:val="10"/>
  </w:num>
  <w:num w:numId="16">
    <w:abstractNumId w:val="12"/>
  </w:num>
  <w:num w:numId="17">
    <w:abstractNumId w:val="0"/>
    <w:lvlOverride w:ilvl="0">
      <w:startOverride w:val="16"/>
    </w:lvlOverride>
  </w:num>
  <w:num w:numId="18">
    <w:abstractNumId w:val="0"/>
    <w:lvlOverride w:ilvl="0">
      <w:startOverride w:val="17"/>
    </w:lvlOverride>
  </w:num>
  <w:num w:numId="19">
    <w:abstractNumId w:val="0"/>
    <w:lvlOverride w:ilvl="0">
      <w:startOverride w:val="18"/>
    </w:lvlOverride>
  </w:num>
  <w:num w:numId="20">
    <w:abstractNumId w:val="0"/>
    <w:lvlOverride w:ilvl="0">
      <w:startOverride w:val="19"/>
    </w:lvlOverride>
  </w:num>
  <w:num w:numId="21">
    <w:abstractNumId w:val="0"/>
    <w:lvlOverride w:ilvl="0">
      <w:startOverride w:val="20"/>
    </w:lvlOverride>
  </w:num>
  <w:num w:numId="22">
    <w:abstractNumId w:val="9"/>
  </w:num>
  <w:num w:numId="23">
    <w:abstractNumId w:val="13"/>
  </w:num>
  <w:num w:numId="24">
    <w:abstractNumId w:val="1"/>
  </w:num>
  <w:num w:numId="25">
    <w:abstractNumId w:val="2"/>
    <w:lvlOverride w:ilvl="0">
      <w:startOverride w:val="27"/>
    </w:lvlOverride>
  </w:num>
  <w:num w:numId="26">
    <w:abstractNumId w:val="2"/>
    <w:lvlOverride w:ilvl="0">
      <w:startOverride w:val="28"/>
    </w:lvlOverride>
  </w:num>
  <w:num w:numId="27">
    <w:abstractNumId w:val="2"/>
    <w:lvlOverride w:ilvl="0">
      <w:startOverride w:val="29"/>
    </w:lvlOverride>
  </w:num>
  <w:num w:numId="28">
    <w:abstractNumId w:val="16"/>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72"/>
    <w:rsid w:val="00025442"/>
    <w:rsid w:val="00035541"/>
    <w:rsid w:val="0003636D"/>
    <w:rsid w:val="00036D79"/>
    <w:rsid w:val="0004067C"/>
    <w:rsid w:val="0004193C"/>
    <w:rsid w:val="0005153E"/>
    <w:rsid w:val="000613EC"/>
    <w:rsid w:val="00062EBD"/>
    <w:rsid w:val="00072D37"/>
    <w:rsid w:val="00080013"/>
    <w:rsid w:val="0008441D"/>
    <w:rsid w:val="00084662"/>
    <w:rsid w:val="0009314E"/>
    <w:rsid w:val="000A712F"/>
    <w:rsid w:val="000A7A2F"/>
    <w:rsid w:val="000B1DD6"/>
    <w:rsid w:val="000D039A"/>
    <w:rsid w:val="000D4E00"/>
    <w:rsid w:val="000E3E3F"/>
    <w:rsid w:val="000F1C14"/>
    <w:rsid w:val="001041F9"/>
    <w:rsid w:val="00104CD7"/>
    <w:rsid w:val="0010589A"/>
    <w:rsid w:val="00110CB1"/>
    <w:rsid w:val="00117487"/>
    <w:rsid w:val="001202BA"/>
    <w:rsid w:val="00120370"/>
    <w:rsid w:val="00147B33"/>
    <w:rsid w:val="00151311"/>
    <w:rsid w:val="00157003"/>
    <w:rsid w:val="00157FCC"/>
    <w:rsid w:val="00163E3A"/>
    <w:rsid w:val="00166EB3"/>
    <w:rsid w:val="001670D3"/>
    <w:rsid w:val="0017321D"/>
    <w:rsid w:val="001742DB"/>
    <w:rsid w:val="001819FA"/>
    <w:rsid w:val="00187AB9"/>
    <w:rsid w:val="0019181E"/>
    <w:rsid w:val="00195C69"/>
    <w:rsid w:val="001A0A60"/>
    <w:rsid w:val="001B1256"/>
    <w:rsid w:val="001D00E0"/>
    <w:rsid w:val="001D249A"/>
    <w:rsid w:val="001D2647"/>
    <w:rsid w:val="001F2CFF"/>
    <w:rsid w:val="00210E6D"/>
    <w:rsid w:val="00213801"/>
    <w:rsid w:val="00224187"/>
    <w:rsid w:val="00232686"/>
    <w:rsid w:val="002359AA"/>
    <w:rsid w:val="00240DB6"/>
    <w:rsid w:val="002416A4"/>
    <w:rsid w:val="00251046"/>
    <w:rsid w:val="00252308"/>
    <w:rsid w:val="00263E55"/>
    <w:rsid w:val="0026461D"/>
    <w:rsid w:val="0026694E"/>
    <w:rsid w:val="00277511"/>
    <w:rsid w:val="00290881"/>
    <w:rsid w:val="002A1638"/>
    <w:rsid w:val="002A410D"/>
    <w:rsid w:val="002B1010"/>
    <w:rsid w:val="002B2E06"/>
    <w:rsid w:val="002B5AC0"/>
    <w:rsid w:val="002C1B51"/>
    <w:rsid w:val="002C2355"/>
    <w:rsid w:val="002C2C77"/>
    <w:rsid w:val="002C7DA3"/>
    <w:rsid w:val="002D7324"/>
    <w:rsid w:val="002F73D7"/>
    <w:rsid w:val="003032D8"/>
    <w:rsid w:val="00311C27"/>
    <w:rsid w:val="00320E7E"/>
    <w:rsid w:val="00334A5E"/>
    <w:rsid w:val="003627FE"/>
    <w:rsid w:val="00362903"/>
    <w:rsid w:val="003922A8"/>
    <w:rsid w:val="00397433"/>
    <w:rsid w:val="003A3BB4"/>
    <w:rsid w:val="003B113B"/>
    <w:rsid w:val="003D7B6C"/>
    <w:rsid w:val="003E1A7B"/>
    <w:rsid w:val="003F7E38"/>
    <w:rsid w:val="004000D7"/>
    <w:rsid w:val="00424AE9"/>
    <w:rsid w:val="00432391"/>
    <w:rsid w:val="0043775D"/>
    <w:rsid w:val="00440FE5"/>
    <w:rsid w:val="0047649F"/>
    <w:rsid w:val="00482496"/>
    <w:rsid w:val="0048456F"/>
    <w:rsid w:val="00486AF3"/>
    <w:rsid w:val="004878DA"/>
    <w:rsid w:val="004A10C2"/>
    <w:rsid w:val="004A143F"/>
    <w:rsid w:val="004B1014"/>
    <w:rsid w:val="004C20AB"/>
    <w:rsid w:val="004C3448"/>
    <w:rsid w:val="004C63BD"/>
    <w:rsid w:val="004C7089"/>
    <w:rsid w:val="004F3101"/>
    <w:rsid w:val="0050470A"/>
    <w:rsid w:val="00505BB2"/>
    <w:rsid w:val="00517028"/>
    <w:rsid w:val="005224BB"/>
    <w:rsid w:val="00523D52"/>
    <w:rsid w:val="00541B77"/>
    <w:rsid w:val="00547457"/>
    <w:rsid w:val="00560C68"/>
    <w:rsid w:val="00561340"/>
    <w:rsid w:val="00561E26"/>
    <w:rsid w:val="00561FA6"/>
    <w:rsid w:val="005743D3"/>
    <w:rsid w:val="00593F2B"/>
    <w:rsid w:val="0059721A"/>
    <w:rsid w:val="005B0B7D"/>
    <w:rsid w:val="005B541E"/>
    <w:rsid w:val="005B7E3C"/>
    <w:rsid w:val="005C19F0"/>
    <w:rsid w:val="005C76CD"/>
    <w:rsid w:val="005D0BAC"/>
    <w:rsid w:val="005E478F"/>
    <w:rsid w:val="005F638B"/>
    <w:rsid w:val="006020C5"/>
    <w:rsid w:val="00602C35"/>
    <w:rsid w:val="006032A2"/>
    <w:rsid w:val="00607BAE"/>
    <w:rsid w:val="00615436"/>
    <w:rsid w:val="00622265"/>
    <w:rsid w:val="006267CA"/>
    <w:rsid w:val="00646E46"/>
    <w:rsid w:val="006558A2"/>
    <w:rsid w:val="00672907"/>
    <w:rsid w:val="00674664"/>
    <w:rsid w:val="00675788"/>
    <w:rsid w:val="0068136D"/>
    <w:rsid w:val="006862B3"/>
    <w:rsid w:val="00693DF8"/>
    <w:rsid w:val="006B432F"/>
    <w:rsid w:val="006C1D13"/>
    <w:rsid w:val="006C4C8E"/>
    <w:rsid w:val="006E2611"/>
    <w:rsid w:val="00702283"/>
    <w:rsid w:val="007079D9"/>
    <w:rsid w:val="007201DB"/>
    <w:rsid w:val="00721CE4"/>
    <w:rsid w:val="00737F5D"/>
    <w:rsid w:val="007511B5"/>
    <w:rsid w:val="0076088B"/>
    <w:rsid w:val="0076415D"/>
    <w:rsid w:val="00771375"/>
    <w:rsid w:val="00783A4F"/>
    <w:rsid w:val="00784963"/>
    <w:rsid w:val="00787729"/>
    <w:rsid w:val="00787F15"/>
    <w:rsid w:val="007A557E"/>
    <w:rsid w:val="007B2099"/>
    <w:rsid w:val="007B29C9"/>
    <w:rsid w:val="007B43AD"/>
    <w:rsid w:val="007B44AF"/>
    <w:rsid w:val="007B58D4"/>
    <w:rsid w:val="007C022B"/>
    <w:rsid w:val="007C037A"/>
    <w:rsid w:val="007C623B"/>
    <w:rsid w:val="007D5A98"/>
    <w:rsid w:val="007E59C1"/>
    <w:rsid w:val="007E5E58"/>
    <w:rsid w:val="007F5976"/>
    <w:rsid w:val="0083728B"/>
    <w:rsid w:val="008427F7"/>
    <w:rsid w:val="0084681C"/>
    <w:rsid w:val="0085516F"/>
    <w:rsid w:val="0089195B"/>
    <w:rsid w:val="00891DC2"/>
    <w:rsid w:val="008B00A9"/>
    <w:rsid w:val="008B4025"/>
    <w:rsid w:val="008B5033"/>
    <w:rsid w:val="008B56BD"/>
    <w:rsid w:val="008C5C4C"/>
    <w:rsid w:val="008D6E76"/>
    <w:rsid w:val="008E4137"/>
    <w:rsid w:val="008E67C1"/>
    <w:rsid w:val="008E6C41"/>
    <w:rsid w:val="008F1FC9"/>
    <w:rsid w:val="008F4C52"/>
    <w:rsid w:val="00902603"/>
    <w:rsid w:val="00927E97"/>
    <w:rsid w:val="0093332E"/>
    <w:rsid w:val="009357E2"/>
    <w:rsid w:val="00941CF2"/>
    <w:rsid w:val="009504E5"/>
    <w:rsid w:val="009918D4"/>
    <w:rsid w:val="009A1226"/>
    <w:rsid w:val="009B1D45"/>
    <w:rsid w:val="009B7595"/>
    <w:rsid w:val="009C4FA4"/>
    <w:rsid w:val="009D2F18"/>
    <w:rsid w:val="009E014A"/>
    <w:rsid w:val="009E15C7"/>
    <w:rsid w:val="009F46DC"/>
    <w:rsid w:val="00A01395"/>
    <w:rsid w:val="00A316A4"/>
    <w:rsid w:val="00A36007"/>
    <w:rsid w:val="00A405CC"/>
    <w:rsid w:val="00A4461F"/>
    <w:rsid w:val="00A50ABD"/>
    <w:rsid w:val="00A62E02"/>
    <w:rsid w:val="00A67B41"/>
    <w:rsid w:val="00A9499E"/>
    <w:rsid w:val="00AA0EE4"/>
    <w:rsid w:val="00AA6C5A"/>
    <w:rsid w:val="00AE5517"/>
    <w:rsid w:val="00AE6DBE"/>
    <w:rsid w:val="00AE719F"/>
    <w:rsid w:val="00B02B69"/>
    <w:rsid w:val="00B035B1"/>
    <w:rsid w:val="00B20E12"/>
    <w:rsid w:val="00B31EC5"/>
    <w:rsid w:val="00B322B7"/>
    <w:rsid w:val="00B41031"/>
    <w:rsid w:val="00B41040"/>
    <w:rsid w:val="00B41214"/>
    <w:rsid w:val="00B456FF"/>
    <w:rsid w:val="00B61C00"/>
    <w:rsid w:val="00B667DB"/>
    <w:rsid w:val="00B86FE1"/>
    <w:rsid w:val="00B9370B"/>
    <w:rsid w:val="00BB772B"/>
    <w:rsid w:val="00BB7EC8"/>
    <w:rsid w:val="00BC2EA8"/>
    <w:rsid w:val="00BC413D"/>
    <w:rsid w:val="00BC41CB"/>
    <w:rsid w:val="00BD1B0E"/>
    <w:rsid w:val="00BD202D"/>
    <w:rsid w:val="00BE3B3A"/>
    <w:rsid w:val="00BE3F83"/>
    <w:rsid w:val="00BE5CF7"/>
    <w:rsid w:val="00C0023E"/>
    <w:rsid w:val="00C00F7C"/>
    <w:rsid w:val="00C15374"/>
    <w:rsid w:val="00C17B72"/>
    <w:rsid w:val="00C324B2"/>
    <w:rsid w:val="00C4143D"/>
    <w:rsid w:val="00C5382B"/>
    <w:rsid w:val="00C66796"/>
    <w:rsid w:val="00C806DB"/>
    <w:rsid w:val="00C81FA4"/>
    <w:rsid w:val="00CA06F1"/>
    <w:rsid w:val="00CA12F2"/>
    <w:rsid w:val="00CA2164"/>
    <w:rsid w:val="00CA6367"/>
    <w:rsid w:val="00CA6865"/>
    <w:rsid w:val="00CA7022"/>
    <w:rsid w:val="00CB06A8"/>
    <w:rsid w:val="00CD1AB0"/>
    <w:rsid w:val="00CF08E6"/>
    <w:rsid w:val="00CF1E48"/>
    <w:rsid w:val="00CF3FE2"/>
    <w:rsid w:val="00D2332E"/>
    <w:rsid w:val="00D25546"/>
    <w:rsid w:val="00D25FAD"/>
    <w:rsid w:val="00D57392"/>
    <w:rsid w:val="00D64C65"/>
    <w:rsid w:val="00D7244D"/>
    <w:rsid w:val="00D73DA1"/>
    <w:rsid w:val="00D77E44"/>
    <w:rsid w:val="00D851CB"/>
    <w:rsid w:val="00D87023"/>
    <w:rsid w:val="00DB54E3"/>
    <w:rsid w:val="00DB7C52"/>
    <w:rsid w:val="00DC30D6"/>
    <w:rsid w:val="00DE10A1"/>
    <w:rsid w:val="00DE2A45"/>
    <w:rsid w:val="00E00432"/>
    <w:rsid w:val="00E04A71"/>
    <w:rsid w:val="00E04FCF"/>
    <w:rsid w:val="00E051A8"/>
    <w:rsid w:val="00E06115"/>
    <w:rsid w:val="00E1067A"/>
    <w:rsid w:val="00E21045"/>
    <w:rsid w:val="00E26A3C"/>
    <w:rsid w:val="00E42468"/>
    <w:rsid w:val="00E5373F"/>
    <w:rsid w:val="00E60C8E"/>
    <w:rsid w:val="00E7160E"/>
    <w:rsid w:val="00E840FC"/>
    <w:rsid w:val="00E85B3F"/>
    <w:rsid w:val="00E90AF4"/>
    <w:rsid w:val="00EB012A"/>
    <w:rsid w:val="00EB1DEC"/>
    <w:rsid w:val="00EB384E"/>
    <w:rsid w:val="00EB3C56"/>
    <w:rsid w:val="00EB3C8B"/>
    <w:rsid w:val="00ED1306"/>
    <w:rsid w:val="00ED23F6"/>
    <w:rsid w:val="00EE3D21"/>
    <w:rsid w:val="00EE3D7D"/>
    <w:rsid w:val="00EE6195"/>
    <w:rsid w:val="00EF0482"/>
    <w:rsid w:val="00EF698A"/>
    <w:rsid w:val="00EF7AA1"/>
    <w:rsid w:val="00F00404"/>
    <w:rsid w:val="00F01F85"/>
    <w:rsid w:val="00F0741E"/>
    <w:rsid w:val="00F179EB"/>
    <w:rsid w:val="00F40C81"/>
    <w:rsid w:val="00F41A24"/>
    <w:rsid w:val="00F47280"/>
    <w:rsid w:val="00F544C3"/>
    <w:rsid w:val="00F638AE"/>
    <w:rsid w:val="00F653CA"/>
    <w:rsid w:val="00F76DFC"/>
    <w:rsid w:val="00F801BF"/>
    <w:rsid w:val="00F811FD"/>
    <w:rsid w:val="00F82B12"/>
    <w:rsid w:val="00FB6C9D"/>
    <w:rsid w:val="00FC11B5"/>
    <w:rsid w:val="00FD657B"/>
    <w:rsid w:val="00FE4EB3"/>
    <w:rsid w:val="00FF381B"/>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553B6-C48A-4A29-A263-FBBD80E6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67C"/>
  </w:style>
  <w:style w:type="paragraph" w:styleId="Heading1">
    <w:name w:val="heading 1"/>
    <w:basedOn w:val="Normal"/>
    <w:next w:val="Normal"/>
    <w:link w:val="Heading1Char"/>
    <w:uiPriority w:val="9"/>
    <w:qFormat/>
    <w:rsid w:val="001D00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742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457"/>
    <w:pPr>
      <w:ind w:left="720"/>
      <w:contextualSpacing/>
    </w:pPr>
  </w:style>
  <w:style w:type="paragraph" w:styleId="NormalWeb">
    <w:name w:val="Normal (Web)"/>
    <w:basedOn w:val="Normal"/>
    <w:uiPriority w:val="99"/>
    <w:unhideWhenUsed/>
    <w:rsid w:val="00B20E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4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C65"/>
  </w:style>
  <w:style w:type="paragraph" w:styleId="Footer">
    <w:name w:val="footer"/>
    <w:basedOn w:val="Normal"/>
    <w:link w:val="FooterChar"/>
    <w:uiPriority w:val="99"/>
    <w:unhideWhenUsed/>
    <w:rsid w:val="00D64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C65"/>
  </w:style>
  <w:style w:type="paragraph" w:styleId="BalloonText">
    <w:name w:val="Balloon Text"/>
    <w:basedOn w:val="Normal"/>
    <w:link w:val="BalloonTextChar"/>
    <w:uiPriority w:val="99"/>
    <w:semiHidden/>
    <w:unhideWhenUsed/>
    <w:rsid w:val="00484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6F"/>
    <w:rPr>
      <w:rFonts w:ascii="Tahoma" w:hAnsi="Tahoma" w:cs="Tahoma"/>
      <w:sz w:val="16"/>
      <w:szCs w:val="16"/>
    </w:rPr>
  </w:style>
  <w:style w:type="character" w:customStyle="1" w:styleId="Heading2Char">
    <w:name w:val="Heading 2 Char"/>
    <w:basedOn w:val="DefaultParagraphFont"/>
    <w:link w:val="Heading2"/>
    <w:uiPriority w:val="9"/>
    <w:semiHidden/>
    <w:rsid w:val="001742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B7595"/>
    <w:rPr>
      <w:color w:val="0000FF" w:themeColor="hyperlink"/>
      <w:u w:val="single"/>
    </w:rPr>
  </w:style>
  <w:style w:type="character" w:styleId="Emphasis">
    <w:name w:val="Emphasis"/>
    <w:basedOn w:val="DefaultParagraphFont"/>
    <w:uiPriority w:val="20"/>
    <w:qFormat/>
    <w:rsid w:val="00DB54E3"/>
    <w:rPr>
      <w:i/>
      <w:iCs/>
    </w:rPr>
  </w:style>
  <w:style w:type="character" w:styleId="Strong">
    <w:name w:val="Strong"/>
    <w:basedOn w:val="DefaultParagraphFont"/>
    <w:uiPriority w:val="22"/>
    <w:qFormat/>
    <w:rsid w:val="00B31EC5"/>
    <w:rPr>
      <w:b/>
      <w:bCs/>
    </w:rPr>
  </w:style>
  <w:style w:type="character" w:customStyle="1" w:styleId="Heading1Char">
    <w:name w:val="Heading 1 Char"/>
    <w:basedOn w:val="DefaultParagraphFont"/>
    <w:link w:val="Heading1"/>
    <w:uiPriority w:val="9"/>
    <w:rsid w:val="001D00E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C022B"/>
    <w:pPr>
      <w:spacing w:line="259" w:lineRule="auto"/>
      <w:outlineLvl w:val="9"/>
    </w:pPr>
  </w:style>
  <w:style w:type="paragraph" w:styleId="TOC1">
    <w:name w:val="toc 1"/>
    <w:basedOn w:val="Normal"/>
    <w:next w:val="Normal"/>
    <w:autoRedefine/>
    <w:uiPriority w:val="39"/>
    <w:unhideWhenUsed/>
    <w:rsid w:val="007C022B"/>
    <w:pPr>
      <w:tabs>
        <w:tab w:val="right" w:leader="dot" w:pos="935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4704">
      <w:bodyDiv w:val="1"/>
      <w:marLeft w:val="0"/>
      <w:marRight w:val="0"/>
      <w:marTop w:val="0"/>
      <w:marBottom w:val="0"/>
      <w:divBdr>
        <w:top w:val="none" w:sz="0" w:space="0" w:color="auto"/>
        <w:left w:val="none" w:sz="0" w:space="0" w:color="auto"/>
        <w:bottom w:val="none" w:sz="0" w:space="0" w:color="auto"/>
        <w:right w:val="none" w:sz="0" w:space="0" w:color="auto"/>
      </w:divBdr>
    </w:div>
    <w:div w:id="188298856">
      <w:bodyDiv w:val="1"/>
      <w:marLeft w:val="0"/>
      <w:marRight w:val="0"/>
      <w:marTop w:val="0"/>
      <w:marBottom w:val="0"/>
      <w:divBdr>
        <w:top w:val="none" w:sz="0" w:space="0" w:color="auto"/>
        <w:left w:val="none" w:sz="0" w:space="0" w:color="auto"/>
        <w:bottom w:val="none" w:sz="0" w:space="0" w:color="auto"/>
        <w:right w:val="none" w:sz="0" w:space="0" w:color="auto"/>
      </w:divBdr>
    </w:div>
    <w:div w:id="328678971">
      <w:bodyDiv w:val="1"/>
      <w:marLeft w:val="0"/>
      <w:marRight w:val="0"/>
      <w:marTop w:val="0"/>
      <w:marBottom w:val="0"/>
      <w:divBdr>
        <w:top w:val="none" w:sz="0" w:space="0" w:color="auto"/>
        <w:left w:val="none" w:sz="0" w:space="0" w:color="auto"/>
        <w:bottom w:val="none" w:sz="0" w:space="0" w:color="auto"/>
        <w:right w:val="none" w:sz="0" w:space="0" w:color="auto"/>
      </w:divBdr>
    </w:div>
    <w:div w:id="332923175">
      <w:bodyDiv w:val="1"/>
      <w:marLeft w:val="0"/>
      <w:marRight w:val="0"/>
      <w:marTop w:val="0"/>
      <w:marBottom w:val="0"/>
      <w:divBdr>
        <w:top w:val="none" w:sz="0" w:space="0" w:color="auto"/>
        <w:left w:val="none" w:sz="0" w:space="0" w:color="auto"/>
        <w:bottom w:val="none" w:sz="0" w:space="0" w:color="auto"/>
        <w:right w:val="none" w:sz="0" w:space="0" w:color="auto"/>
      </w:divBdr>
    </w:div>
    <w:div w:id="386343992">
      <w:bodyDiv w:val="1"/>
      <w:marLeft w:val="0"/>
      <w:marRight w:val="0"/>
      <w:marTop w:val="0"/>
      <w:marBottom w:val="0"/>
      <w:divBdr>
        <w:top w:val="none" w:sz="0" w:space="0" w:color="auto"/>
        <w:left w:val="none" w:sz="0" w:space="0" w:color="auto"/>
        <w:bottom w:val="none" w:sz="0" w:space="0" w:color="auto"/>
        <w:right w:val="none" w:sz="0" w:space="0" w:color="auto"/>
      </w:divBdr>
    </w:div>
    <w:div w:id="412897238">
      <w:bodyDiv w:val="1"/>
      <w:marLeft w:val="0"/>
      <w:marRight w:val="0"/>
      <w:marTop w:val="0"/>
      <w:marBottom w:val="0"/>
      <w:divBdr>
        <w:top w:val="none" w:sz="0" w:space="0" w:color="auto"/>
        <w:left w:val="none" w:sz="0" w:space="0" w:color="auto"/>
        <w:bottom w:val="none" w:sz="0" w:space="0" w:color="auto"/>
        <w:right w:val="none" w:sz="0" w:space="0" w:color="auto"/>
      </w:divBdr>
    </w:div>
    <w:div w:id="414789958">
      <w:bodyDiv w:val="1"/>
      <w:marLeft w:val="0"/>
      <w:marRight w:val="0"/>
      <w:marTop w:val="0"/>
      <w:marBottom w:val="0"/>
      <w:divBdr>
        <w:top w:val="none" w:sz="0" w:space="0" w:color="auto"/>
        <w:left w:val="none" w:sz="0" w:space="0" w:color="auto"/>
        <w:bottom w:val="none" w:sz="0" w:space="0" w:color="auto"/>
        <w:right w:val="none" w:sz="0" w:space="0" w:color="auto"/>
      </w:divBdr>
    </w:div>
    <w:div w:id="416831616">
      <w:bodyDiv w:val="1"/>
      <w:marLeft w:val="0"/>
      <w:marRight w:val="0"/>
      <w:marTop w:val="0"/>
      <w:marBottom w:val="0"/>
      <w:divBdr>
        <w:top w:val="none" w:sz="0" w:space="0" w:color="auto"/>
        <w:left w:val="none" w:sz="0" w:space="0" w:color="auto"/>
        <w:bottom w:val="none" w:sz="0" w:space="0" w:color="auto"/>
        <w:right w:val="none" w:sz="0" w:space="0" w:color="auto"/>
      </w:divBdr>
    </w:div>
    <w:div w:id="421150174">
      <w:bodyDiv w:val="1"/>
      <w:marLeft w:val="0"/>
      <w:marRight w:val="0"/>
      <w:marTop w:val="0"/>
      <w:marBottom w:val="0"/>
      <w:divBdr>
        <w:top w:val="none" w:sz="0" w:space="0" w:color="auto"/>
        <w:left w:val="none" w:sz="0" w:space="0" w:color="auto"/>
        <w:bottom w:val="none" w:sz="0" w:space="0" w:color="auto"/>
        <w:right w:val="none" w:sz="0" w:space="0" w:color="auto"/>
      </w:divBdr>
    </w:div>
    <w:div w:id="462233348">
      <w:bodyDiv w:val="1"/>
      <w:marLeft w:val="0"/>
      <w:marRight w:val="0"/>
      <w:marTop w:val="0"/>
      <w:marBottom w:val="0"/>
      <w:divBdr>
        <w:top w:val="none" w:sz="0" w:space="0" w:color="auto"/>
        <w:left w:val="none" w:sz="0" w:space="0" w:color="auto"/>
        <w:bottom w:val="none" w:sz="0" w:space="0" w:color="auto"/>
        <w:right w:val="none" w:sz="0" w:space="0" w:color="auto"/>
      </w:divBdr>
    </w:div>
    <w:div w:id="513424222">
      <w:bodyDiv w:val="1"/>
      <w:marLeft w:val="0"/>
      <w:marRight w:val="0"/>
      <w:marTop w:val="0"/>
      <w:marBottom w:val="0"/>
      <w:divBdr>
        <w:top w:val="none" w:sz="0" w:space="0" w:color="auto"/>
        <w:left w:val="none" w:sz="0" w:space="0" w:color="auto"/>
        <w:bottom w:val="none" w:sz="0" w:space="0" w:color="auto"/>
        <w:right w:val="none" w:sz="0" w:space="0" w:color="auto"/>
      </w:divBdr>
    </w:div>
    <w:div w:id="593053062">
      <w:bodyDiv w:val="1"/>
      <w:marLeft w:val="0"/>
      <w:marRight w:val="0"/>
      <w:marTop w:val="0"/>
      <w:marBottom w:val="0"/>
      <w:divBdr>
        <w:top w:val="none" w:sz="0" w:space="0" w:color="auto"/>
        <w:left w:val="none" w:sz="0" w:space="0" w:color="auto"/>
        <w:bottom w:val="none" w:sz="0" w:space="0" w:color="auto"/>
        <w:right w:val="none" w:sz="0" w:space="0" w:color="auto"/>
      </w:divBdr>
    </w:div>
    <w:div w:id="655233159">
      <w:bodyDiv w:val="1"/>
      <w:marLeft w:val="0"/>
      <w:marRight w:val="0"/>
      <w:marTop w:val="0"/>
      <w:marBottom w:val="0"/>
      <w:divBdr>
        <w:top w:val="none" w:sz="0" w:space="0" w:color="auto"/>
        <w:left w:val="none" w:sz="0" w:space="0" w:color="auto"/>
        <w:bottom w:val="none" w:sz="0" w:space="0" w:color="auto"/>
        <w:right w:val="none" w:sz="0" w:space="0" w:color="auto"/>
      </w:divBdr>
    </w:div>
    <w:div w:id="765540621">
      <w:bodyDiv w:val="1"/>
      <w:marLeft w:val="0"/>
      <w:marRight w:val="0"/>
      <w:marTop w:val="0"/>
      <w:marBottom w:val="0"/>
      <w:divBdr>
        <w:top w:val="none" w:sz="0" w:space="0" w:color="auto"/>
        <w:left w:val="none" w:sz="0" w:space="0" w:color="auto"/>
        <w:bottom w:val="none" w:sz="0" w:space="0" w:color="auto"/>
        <w:right w:val="none" w:sz="0" w:space="0" w:color="auto"/>
      </w:divBdr>
    </w:div>
    <w:div w:id="842283960">
      <w:bodyDiv w:val="1"/>
      <w:marLeft w:val="0"/>
      <w:marRight w:val="0"/>
      <w:marTop w:val="0"/>
      <w:marBottom w:val="0"/>
      <w:divBdr>
        <w:top w:val="none" w:sz="0" w:space="0" w:color="auto"/>
        <w:left w:val="none" w:sz="0" w:space="0" w:color="auto"/>
        <w:bottom w:val="none" w:sz="0" w:space="0" w:color="auto"/>
        <w:right w:val="none" w:sz="0" w:space="0" w:color="auto"/>
      </w:divBdr>
    </w:div>
    <w:div w:id="843282821">
      <w:bodyDiv w:val="1"/>
      <w:marLeft w:val="0"/>
      <w:marRight w:val="0"/>
      <w:marTop w:val="0"/>
      <w:marBottom w:val="0"/>
      <w:divBdr>
        <w:top w:val="none" w:sz="0" w:space="0" w:color="auto"/>
        <w:left w:val="none" w:sz="0" w:space="0" w:color="auto"/>
        <w:bottom w:val="none" w:sz="0" w:space="0" w:color="auto"/>
        <w:right w:val="none" w:sz="0" w:space="0" w:color="auto"/>
      </w:divBdr>
    </w:div>
    <w:div w:id="845442287">
      <w:bodyDiv w:val="1"/>
      <w:marLeft w:val="0"/>
      <w:marRight w:val="0"/>
      <w:marTop w:val="0"/>
      <w:marBottom w:val="0"/>
      <w:divBdr>
        <w:top w:val="none" w:sz="0" w:space="0" w:color="auto"/>
        <w:left w:val="none" w:sz="0" w:space="0" w:color="auto"/>
        <w:bottom w:val="none" w:sz="0" w:space="0" w:color="auto"/>
        <w:right w:val="none" w:sz="0" w:space="0" w:color="auto"/>
      </w:divBdr>
    </w:div>
    <w:div w:id="925769443">
      <w:bodyDiv w:val="1"/>
      <w:marLeft w:val="0"/>
      <w:marRight w:val="0"/>
      <w:marTop w:val="0"/>
      <w:marBottom w:val="0"/>
      <w:divBdr>
        <w:top w:val="none" w:sz="0" w:space="0" w:color="auto"/>
        <w:left w:val="none" w:sz="0" w:space="0" w:color="auto"/>
        <w:bottom w:val="none" w:sz="0" w:space="0" w:color="auto"/>
        <w:right w:val="none" w:sz="0" w:space="0" w:color="auto"/>
      </w:divBdr>
    </w:div>
    <w:div w:id="965237428">
      <w:bodyDiv w:val="1"/>
      <w:marLeft w:val="0"/>
      <w:marRight w:val="0"/>
      <w:marTop w:val="0"/>
      <w:marBottom w:val="0"/>
      <w:divBdr>
        <w:top w:val="none" w:sz="0" w:space="0" w:color="auto"/>
        <w:left w:val="none" w:sz="0" w:space="0" w:color="auto"/>
        <w:bottom w:val="none" w:sz="0" w:space="0" w:color="auto"/>
        <w:right w:val="none" w:sz="0" w:space="0" w:color="auto"/>
      </w:divBdr>
    </w:div>
    <w:div w:id="987440153">
      <w:bodyDiv w:val="1"/>
      <w:marLeft w:val="0"/>
      <w:marRight w:val="0"/>
      <w:marTop w:val="0"/>
      <w:marBottom w:val="0"/>
      <w:divBdr>
        <w:top w:val="none" w:sz="0" w:space="0" w:color="auto"/>
        <w:left w:val="none" w:sz="0" w:space="0" w:color="auto"/>
        <w:bottom w:val="none" w:sz="0" w:space="0" w:color="auto"/>
        <w:right w:val="none" w:sz="0" w:space="0" w:color="auto"/>
      </w:divBdr>
    </w:div>
    <w:div w:id="1111431958">
      <w:bodyDiv w:val="1"/>
      <w:marLeft w:val="0"/>
      <w:marRight w:val="0"/>
      <w:marTop w:val="0"/>
      <w:marBottom w:val="0"/>
      <w:divBdr>
        <w:top w:val="none" w:sz="0" w:space="0" w:color="auto"/>
        <w:left w:val="none" w:sz="0" w:space="0" w:color="auto"/>
        <w:bottom w:val="none" w:sz="0" w:space="0" w:color="auto"/>
        <w:right w:val="none" w:sz="0" w:space="0" w:color="auto"/>
      </w:divBdr>
    </w:div>
    <w:div w:id="1171872152">
      <w:bodyDiv w:val="1"/>
      <w:marLeft w:val="0"/>
      <w:marRight w:val="0"/>
      <w:marTop w:val="0"/>
      <w:marBottom w:val="0"/>
      <w:divBdr>
        <w:top w:val="none" w:sz="0" w:space="0" w:color="auto"/>
        <w:left w:val="none" w:sz="0" w:space="0" w:color="auto"/>
        <w:bottom w:val="none" w:sz="0" w:space="0" w:color="auto"/>
        <w:right w:val="none" w:sz="0" w:space="0" w:color="auto"/>
      </w:divBdr>
    </w:div>
    <w:div w:id="1176454816">
      <w:bodyDiv w:val="1"/>
      <w:marLeft w:val="0"/>
      <w:marRight w:val="0"/>
      <w:marTop w:val="0"/>
      <w:marBottom w:val="0"/>
      <w:divBdr>
        <w:top w:val="none" w:sz="0" w:space="0" w:color="auto"/>
        <w:left w:val="none" w:sz="0" w:space="0" w:color="auto"/>
        <w:bottom w:val="none" w:sz="0" w:space="0" w:color="auto"/>
        <w:right w:val="none" w:sz="0" w:space="0" w:color="auto"/>
      </w:divBdr>
    </w:div>
    <w:div w:id="1257136250">
      <w:bodyDiv w:val="1"/>
      <w:marLeft w:val="0"/>
      <w:marRight w:val="0"/>
      <w:marTop w:val="0"/>
      <w:marBottom w:val="0"/>
      <w:divBdr>
        <w:top w:val="none" w:sz="0" w:space="0" w:color="auto"/>
        <w:left w:val="none" w:sz="0" w:space="0" w:color="auto"/>
        <w:bottom w:val="none" w:sz="0" w:space="0" w:color="auto"/>
        <w:right w:val="none" w:sz="0" w:space="0" w:color="auto"/>
      </w:divBdr>
    </w:div>
    <w:div w:id="1283460231">
      <w:bodyDiv w:val="1"/>
      <w:marLeft w:val="0"/>
      <w:marRight w:val="0"/>
      <w:marTop w:val="0"/>
      <w:marBottom w:val="0"/>
      <w:divBdr>
        <w:top w:val="none" w:sz="0" w:space="0" w:color="auto"/>
        <w:left w:val="none" w:sz="0" w:space="0" w:color="auto"/>
        <w:bottom w:val="none" w:sz="0" w:space="0" w:color="auto"/>
        <w:right w:val="none" w:sz="0" w:space="0" w:color="auto"/>
      </w:divBdr>
    </w:div>
    <w:div w:id="1435324483">
      <w:bodyDiv w:val="1"/>
      <w:marLeft w:val="0"/>
      <w:marRight w:val="0"/>
      <w:marTop w:val="0"/>
      <w:marBottom w:val="0"/>
      <w:divBdr>
        <w:top w:val="none" w:sz="0" w:space="0" w:color="auto"/>
        <w:left w:val="none" w:sz="0" w:space="0" w:color="auto"/>
        <w:bottom w:val="none" w:sz="0" w:space="0" w:color="auto"/>
        <w:right w:val="none" w:sz="0" w:space="0" w:color="auto"/>
      </w:divBdr>
    </w:div>
    <w:div w:id="1465851665">
      <w:bodyDiv w:val="1"/>
      <w:marLeft w:val="0"/>
      <w:marRight w:val="0"/>
      <w:marTop w:val="0"/>
      <w:marBottom w:val="0"/>
      <w:divBdr>
        <w:top w:val="none" w:sz="0" w:space="0" w:color="auto"/>
        <w:left w:val="none" w:sz="0" w:space="0" w:color="auto"/>
        <w:bottom w:val="none" w:sz="0" w:space="0" w:color="auto"/>
        <w:right w:val="none" w:sz="0" w:space="0" w:color="auto"/>
      </w:divBdr>
    </w:div>
    <w:div w:id="1499037404">
      <w:bodyDiv w:val="1"/>
      <w:marLeft w:val="0"/>
      <w:marRight w:val="0"/>
      <w:marTop w:val="0"/>
      <w:marBottom w:val="0"/>
      <w:divBdr>
        <w:top w:val="none" w:sz="0" w:space="0" w:color="auto"/>
        <w:left w:val="none" w:sz="0" w:space="0" w:color="auto"/>
        <w:bottom w:val="none" w:sz="0" w:space="0" w:color="auto"/>
        <w:right w:val="none" w:sz="0" w:space="0" w:color="auto"/>
      </w:divBdr>
      <w:divsChild>
        <w:div w:id="1885750603">
          <w:marLeft w:val="432"/>
          <w:marRight w:val="0"/>
          <w:marTop w:val="101"/>
          <w:marBottom w:val="0"/>
          <w:divBdr>
            <w:top w:val="none" w:sz="0" w:space="0" w:color="auto"/>
            <w:left w:val="none" w:sz="0" w:space="0" w:color="auto"/>
            <w:bottom w:val="none" w:sz="0" w:space="0" w:color="auto"/>
            <w:right w:val="none" w:sz="0" w:space="0" w:color="auto"/>
          </w:divBdr>
        </w:div>
      </w:divsChild>
    </w:div>
    <w:div w:id="1558542662">
      <w:bodyDiv w:val="1"/>
      <w:marLeft w:val="0"/>
      <w:marRight w:val="0"/>
      <w:marTop w:val="0"/>
      <w:marBottom w:val="0"/>
      <w:divBdr>
        <w:top w:val="none" w:sz="0" w:space="0" w:color="auto"/>
        <w:left w:val="none" w:sz="0" w:space="0" w:color="auto"/>
        <w:bottom w:val="none" w:sz="0" w:space="0" w:color="auto"/>
        <w:right w:val="none" w:sz="0" w:space="0" w:color="auto"/>
      </w:divBdr>
    </w:div>
    <w:div w:id="1586567273">
      <w:bodyDiv w:val="1"/>
      <w:marLeft w:val="0"/>
      <w:marRight w:val="0"/>
      <w:marTop w:val="0"/>
      <w:marBottom w:val="0"/>
      <w:divBdr>
        <w:top w:val="none" w:sz="0" w:space="0" w:color="auto"/>
        <w:left w:val="none" w:sz="0" w:space="0" w:color="auto"/>
        <w:bottom w:val="none" w:sz="0" w:space="0" w:color="auto"/>
        <w:right w:val="none" w:sz="0" w:space="0" w:color="auto"/>
      </w:divBdr>
    </w:div>
    <w:div w:id="1603297398">
      <w:bodyDiv w:val="1"/>
      <w:marLeft w:val="0"/>
      <w:marRight w:val="0"/>
      <w:marTop w:val="0"/>
      <w:marBottom w:val="0"/>
      <w:divBdr>
        <w:top w:val="none" w:sz="0" w:space="0" w:color="auto"/>
        <w:left w:val="none" w:sz="0" w:space="0" w:color="auto"/>
        <w:bottom w:val="none" w:sz="0" w:space="0" w:color="auto"/>
        <w:right w:val="none" w:sz="0" w:space="0" w:color="auto"/>
      </w:divBdr>
    </w:div>
    <w:div w:id="1607302308">
      <w:bodyDiv w:val="1"/>
      <w:marLeft w:val="0"/>
      <w:marRight w:val="0"/>
      <w:marTop w:val="0"/>
      <w:marBottom w:val="0"/>
      <w:divBdr>
        <w:top w:val="none" w:sz="0" w:space="0" w:color="auto"/>
        <w:left w:val="none" w:sz="0" w:space="0" w:color="auto"/>
        <w:bottom w:val="none" w:sz="0" w:space="0" w:color="auto"/>
        <w:right w:val="none" w:sz="0" w:space="0" w:color="auto"/>
      </w:divBdr>
      <w:divsChild>
        <w:div w:id="1291548679">
          <w:marLeft w:val="432"/>
          <w:marRight w:val="0"/>
          <w:marTop w:val="101"/>
          <w:marBottom w:val="0"/>
          <w:divBdr>
            <w:top w:val="none" w:sz="0" w:space="0" w:color="auto"/>
            <w:left w:val="none" w:sz="0" w:space="0" w:color="auto"/>
            <w:bottom w:val="none" w:sz="0" w:space="0" w:color="auto"/>
            <w:right w:val="none" w:sz="0" w:space="0" w:color="auto"/>
          </w:divBdr>
        </w:div>
      </w:divsChild>
    </w:div>
    <w:div w:id="1629895749">
      <w:bodyDiv w:val="1"/>
      <w:marLeft w:val="0"/>
      <w:marRight w:val="0"/>
      <w:marTop w:val="0"/>
      <w:marBottom w:val="0"/>
      <w:divBdr>
        <w:top w:val="none" w:sz="0" w:space="0" w:color="auto"/>
        <w:left w:val="none" w:sz="0" w:space="0" w:color="auto"/>
        <w:bottom w:val="none" w:sz="0" w:space="0" w:color="auto"/>
        <w:right w:val="none" w:sz="0" w:space="0" w:color="auto"/>
      </w:divBdr>
    </w:div>
    <w:div w:id="1685206969">
      <w:bodyDiv w:val="1"/>
      <w:marLeft w:val="0"/>
      <w:marRight w:val="0"/>
      <w:marTop w:val="0"/>
      <w:marBottom w:val="0"/>
      <w:divBdr>
        <w:top w:val="none" w:sz="0" w:space="0" w:color="auto"/>
        <w:left w:val="none" w:sz="0" w:space="0" w:color="auto"/>
        <w:bottom w:val="none" w:sz="0" w:space="0" w:color="auto"/>
        <w:right w:val="none" w:sz="0" w:space="0" w:color="auto"/>
      </w:divBdr>
    </w:div>
    <w:div w:id="1710912879">
      <w:bodyDiv w:val="1"/>
      <w:marLeft w:val="0"/>
      <w:marRight w:val="0"/>
      <w:marTop w:val="0"/>
      <w:marBottom w:val="0"/>
      <w:divBdr>
        <w:top w:val="none" w:sz="0" w:space="0" w:color="auto"/>
        <w:left w:val="none" w:sz="0" w:space="0" w:color="auto"/>
        <w:bottom w:val="none" w:sz="0" w:space="0" w:color="auto"/>
        <w:right w:val="none" w:sz="0" w:space="0" w:color="auto"/>
      </w:divBdr>
    </w:div>
    <w:div w:id="1824618363">
      <w:bodyDiv w:val="1"/>
      <w:marLeft w:val="0"/>
      <w:marRight w:val="0"/>
      <w:marTop w:val="0"/>
      <w:marBottom w:val="0"/>
      <w:divBdr>
        <w:top w:val="none" w:sz="0" w:space="0" w:color="auto"/>
        <w:left w:val="none" w:sz="0" w:space="0" w:color="auto"/>
        <w:bottom w:val="none" w:sz="0" w:space="0" w:color="auto"/>
        <w:right w:val="none" w:sz="0" w:space="0" w:color="auto"/>
      </w:divBdr>
    </w:div>
    <w:div w:id="1839421666">
      <w:bodyDiv w:val="1"/>
      <w:marLeft w:val="0"/>
      <w:marRight w:val="0"/>
      <w:marTop w:val="0"/>
      <w:marBottom w:val="0"/>
      <w:divBdr>
        <w:top w:val="none" w:sz="0" w:space="0" w:color="auto"/>
        <w:left w:val="none" w:sz="0" w:space="0" w:color="auto"/>
        <w:bottom w:val="none" w:sz="0" w:space="0" w:color="auto"/>
        <w:right w:val="none" w:sz="0" w:space="0" w:color="auto"/>
      </w:divBdr>
    </w:div>
    <w:div w:id="1849252742">
      <w:bodyDiv w:val="1"/>
      <w:marLeft w:val="0"/>
      <w:marRight w:val="0"/>
      <w:marTop w:val="0"/>
      <w:marBottom w:val="0"/>
      <w:divBdr>
        <w:top w:val="none" w:sz="0" w:space="0" w:color="auto"/>
        <w:left w:val="none" w:sz="0" w:space="0" w:color="auto"/>
        <w:bottom w:val="none" w:sz="0" w:space="0" w:color="auto"/>
        <w:right w:val="none" w:sz="0" w:space="0" w:color="auto"/>
      </w:divBdr>
    </w:div>
    <w:div w:id="1856067954">
      <w:bodyDiv w:val="1"/>
      <w:marLeft w:val="0"/>
      <w:marRight w:val="0"/>
      <w:marTop w:val="0"/>
      <w:marBottom w:val="0"/>
      <w:divBdr>
        <w:top w:val="none" w:sz="0" w:space="0" w:color="auto"/>
        <w:left w:val="none" w:sz="0" w:space="0" w:color="auto"/>
        <w:bottom w:val="none" w:sz="0" w:space="0" w:color="auto"/>
        <w:right w:val="none" w:sz="0" w:space="0" w:color="auto"/>
      </w:divBdr>
    </w:div>
    <w:div w:id="1897085564">
      <w:bodyDiv w:val="1"/>
      <w:marLeft w:val="0"/>
      <w:marRight w:val="0"/>
      <w:marTop w:val="0"/>
      <w:marBottom w:val="0"/>
      <w:divBdr>
        <w:top w:val="none" w:sz="0" w:space="0" w:color="auto"/>
        <w:left w:val="none" w:sz="0" w:space="0" w:color="auto"/>
        <w:bottom w:val="none" w:sz="0" w:space="0" w:color="auto"/>
        <w:right w:val="none" w:sz="0" w:space="0" w:color="auto"/>
      </w:divBdr>
    </w:div>
    <w:div w:id="1933774745">
      <w:bodyDiv w:val="1"/>
      <w:marLeft w:val="0"/>
      <w:marRight w:val="0"/>
      <w:marTop w:val="0"/>
      <w:marBottom w:val="0"/>
      <w:divBdr>
        <w:top w:val="none" w:sz="0" w:space="0" w:color="auto"/>
        <w:left w:val="none" w:sz="0" w:space="0" w:color="auto"/>
        <w:bottom w:val="none" w:sz="0" w:space="0" w:color="auto"/>
        <w:right w:val="none" w:sz="0" w:space="0" w:color="auto"/>
      </w:divBdr>
    </w:div>
    <w:div w:id="1959097670">
      <w:bodyDiv w:val="1"/>
      <w:marLeft w:val="0"/>
      <w:marRight w:val="0"/>
      <w:marTop w:val="0"/>
      <w:marBottom w:val="0"/>
      <w:divBdr>
        <w:top w:val="none" w:sz="0" w:space="0" w:color="auto"/>
        <w:left w:val="none" w:sz="0" w:space="0" w:color="auto"/>
        <w:bottom w:val="none" w:sz="0" w:space="0" w:color="auto"/>
        <w:right w:val="none" w:sz="0" w:space="0" w:color="auto"/>
      </w:divBdr>
      <w:divsChild>
        <w:div w:id="994916863">
          <w:marLeft w:val="432"/>
          <w:marRight w:val="0"/>
          <w:marTop w:val="101"/>
          <w:marBottom w:val="0"/>
          <w:divBdr>
            <w:top w:val="none" w:sz="0" w:space="0" w:color="auto"/>
            <w:left w:val="none" w:sz="0" w:space="0" w:color="auto"/>
            <w:bottom w:val="none" w:sz="0" w:space="0" w:color="auto"/>
            <w:right w:val="none" w:sz="0" w:space="0" w:color="auto"/>
          </w:divBdr>
        </w:div>
      </w:divsChild>
    </w:div>
    <w:div w:id="1991862930">
      <w:bodyDiv w:val="1"/>
      <w:marLeft w:val="0"/>
      <w:marRight w:val="0"/>
      <w:marTop w:val="0"/>
      <w:marBottom w:val="0"/>
      <w:divBdr>
        <w:top w:val="none" w:sz="0" w:space="0" w:color="auto"/>
        <w:left w:val="none" w:sz="0" w:space="0" w:color="auto"/>
        <w:bottom w:val="none" w:sz="0" w:space="0" w:color="auto"/>
        <w:right w:val="none" w:sz="0" w:space="0" w:color="auto"/>
      </w:divBdr>
    </w:div>
    <w:div w:id="2049529142">
      <w:bodyDiv w:val="1"/>
      <w:marLeft w:val="0"/>
      <w:marRight w:val="0"/>
      <w:marTop w:val="0"/>
      <w:marBottom w:val="0"/>
      <w:divBdr>
        <w:top w:val="none" w:sz="0" w:space="0" w:color="auto"/>
        <w:left w:val="none" w:sz="0" w:space="0" w:color="auto"/>
        <w:bottom w:val="none" w:sz="0" w:space="0" w:color="auto"/>
        <w:right w:val="none" w:sz="0" w:space="0" w:color="auto"/>
      </w:divBdr>
    </w:div>
    <w:div w:id="20699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micsonline.org/author-profile/muhammad-arif-203696/" TargetMode="External"/><Relationship Id="rId13" Type="http://schemas.openxmlformats.org/officeDocument/2006/relationships/hyperlink" Target="http://www.emeraldinsight.com/doi/abs/10.1108/WJEMSD-09-2013-00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jac.org.uk/images/frontImages/gallery/Vol1no7december2012/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05397925_Theoretical_Model_for_Zakat-Based_Islamic_Microfinance_Institutions_in_Reducing_Pover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sric.org/pdf.php?file=ART13120601-2.pdf" TargetMode="External"/><Relationship Id="rId4" Type="http://schemas.openxmlformats.org/officeDocument/2006/relationships/settings" Target="settings.xml"/><Relationship Id="rId9" Type="http://schemas.openxmlformats.org/officeDocument/2006/relationships/hyperlink" Target="http://ibtra.com/pdf/journal/v7_n4_article2.pdf" TargetMode="External"/><Relationship Id="rId14" Type="http://schemas.openxmlformats.org/officeDocument/2006/relationships/hyperlink" Target="http://article.sciencepublishinggroup.com/pdf/10.11648.j.ss.20130202.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235B-BD85-4F8D-A0D7-AB6605FE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MRAASM</dc:creator>
  <cp:lastModifiedBy>MHafidh</cp:lastModifiedBy>
  <cp:revision>17</cp:revision>
  <dcterms:created xsi:type="dcterms:W3CDTF">2019-10-28T18:15:00Z</dcterms:created>
  <dcterms:modified xsi:type="dcterms:W3CDTF">2019-11-01T19:18:00Z</dcterms:modified>
</cp:coreProperties>
</file>